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91" w:rsidRPr="00EC7AFE" w:rsidRDefault="00915691" w:rsidP="00915691">
      <w:pPr>
        <w:spacing w:after="0" w:line="240" w:lineRule="auto"/>
        <w:jc w:val="right"/>
        <w:rPr>
          <w:rFonts w:ascii="Times New Roman" w:hAnsi="Times New Roman" w:cs="Times New Roman"/>
          <w:sz w:val="24"/>
          <w:szCs w:val="24"/>
        </w:rPr>
      </w:pPr>
      <w:bookmarkStart w:id="0" w:name="_GoBack"/>
      <w:bookmarkEnd w:id="0"/>
      <w:r w:rsidRPr="00EC7AFE">
        <w:rPr>
          <w:rFonts w:ascii="Times New Roman" w:hAnsi="Times New Roman" w:cs="Times New Roman"/>
          <w:sz w:val="24"/>
          <w:szCs w:val="24"/>
        </w:rPr>
        <w:t>Утверждено в новой редакции</w:t>
      </w:r>
    </w:p>
    <w:p w:rsidR="00915691" w:rsidRPr="00EC7AFE" w:rsidRDefault="00915691" w:rsidP="00915691">
      <w:pPr>
        <w:spacing w:after="0" w:line="240" w:lineRule="auto"/>
        <w:jc w:val="right"/>
        <w:rPr>
          <w:rFonts w:ascii="Times New Roman" w:hAnsi="Times New Roman" w:cs="Times New Roman"/>
          <w:sz w:val="24"/>
          <w:szCs w:val="24"/>
        </w:rPr>
      </w:pPr>
      <w:r w:rsidRPr="00EC7AFE">
        <w:rPr>
          <w:rFonts w:ascii="Times New Roman" w:hAnsi="Times New Roman" w:cs="Times New Roman"/>
          <w:sz w:val="24"/>
          <w:szCs w:val="24"/>
        </w:rPr>
        <w:t>Общим собранием членов кооператива</w:t>
      </w:r>
    </w:p>
    <w:p w:rsidR="00915691" w:rsidRPr="00EC7AFE" w:rsidRDefault="00915691" w:rsidP="009156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EC7AFE">
        <w:rPr>
          <w:rFonts w:ascii="Times New Roman" w:hAnsi="Times New Roman" w:cs="Times New Roman"/>
          <w:sz w:val="24"/>
          <w:szCs w:val="24"/>
        </w:rPr>
        <w:t>протокол № 1</w:t>
      </w:r>
      <w:r>
        <w:rPr>
          <w:rFonts w:ascii="Times New Roman" w:hAnsi="Times New Roman" w:cs="Times New Roman"/>
          <w:sz w:val="24"/>
          <w:szCs w:val="24"/>
        </w:rPr>
        <w:t>8</w:t>
      </w:r>
      <w:r w:rsidRPr="00EC7AFE">
        <w:rPr>
          <w:rFonts w:ascii="Times New Roman" w:hAnsi="Times New Roman" w:cs="Times New Roman"/>
          <w:sz w:val="24"/>
          <w:szCs w:val="24"/>
        </w:rPr>
        <w:t xml:space="preserve"> от </w:t>
      </w:r>
      <w:r>
        <w:rPr>
          <w:rFonts w:ascii="Times New Roman" w:hAnsi="Times New Roman" w:cs="Times New Roman"/>
          <w:sz w:val="24"/>
          <w:szCs w:val="24"/>
        </w:rPr>
        <w:t>14</w:t>
      </w:r>
      <w:r w:rsidRPr="00EC7AFE">
        <w:rPr>
          <w:rFonts w:ascii="Times New Roman" w:hAnsi="Times New Roman" w:cs="Times New Roman"/>
          <w:sz w:val="24"/>
          <w:szCs w:val="24"/>
        </w:rPr>
        <w:t>.04.201</w:t>
      </w:r>
      <w:r>
        <w:rPr>
          <w:rFonts w:ascii="Times New Roman" w:hAnsi="Times New Roman" w:cs="Times New Roman"/>
          <w:sz w:val="24"/>
          <w:szCs w:val="24"/>
        </w:rPr>
        <w:t>8</w:t>
      </w:r>
      <w:r w:rsidRPr="00EC7AFE">
        <w:rPr>
          <w:rFonts w:ascii="Times New Roman" w:hAnsi="Times New Roman" w:cs="Times New Roman"/>
          <w:sz w:val="24"/>
          <w:szCs w:val="24"/>
        </w:rPr>
        <w:t xml:space="preserve"> г.</w:t>
      </w:r>
      <w:r>
        <w:rPr>
          <w:rFonts w:ascii="Times New Roman" w:hAnsi="Times New Roman" w:cs="Times New Roman"/>
          <w:sz w:val="24"/>
          <w:szCs w:val="24"/>
        </w:rPr>
        <w:t>)</w:t>
      </w:r>
    </w:p>
    <w:p w:rsidR="00915691" w:rsidRDefault="00915691" w:rsidP="00B35137">
      <w:pPr>
        <w:pStyle w:val="1"/>
        <w:spacing w:before="0"/>
        <w:jc w:val="center"/>
        <w:rPr>
          <w:rFonts w:ascii="Times New Roman" w:hAnsi="Times New Roman" w:cs="Times New Roman"/>
          <w:color w:val="auto"/>
        </w:rPr>
      </w:pPr>
    </w:p>
    <w:p w:rsidR="00B35137" w:rsidRDefault="00B35137" w:rsidP="00B35137">
      <w:pPr>
        <w:pStyle w:val="1"/>
        <w:spacing w:before="0"/>
        <w:jc w:val="center"/>
        <w:rPr>
          <w:rFonts w:ascii="Times New Roman" w:hAnsi="Times New Roman" w:cs="Times New Roman"/>
          <w:color w:val="auto"/>
        </w:rPr>
      </w:pPr>
      <w:r w:rsidRPr="00C11101">
        <w:rPr>
          <w:rFonts w:ascii="Times New Roman" w:hAnsi="Times New Roman" w:cs="Times New Roman"/>
          <w:color w:val="auto"/>
        </w:rPr>
        <w:t xml:space="preserve">ПОЛОЖЕНИЕ О ЧЛЕНСТВЕ </w:t>
      </w:r>
    </w:p>
    <w:p w:rsidR="00B35137" w:rsidRDefault="00B35137" w:rsidP="005B1EFD">
      <w:pPr>
        <w:pStyle w:val="1"/>
        <w:spacing w:before="0" w:after="240" w:line="240" w:lineRule="auto"/>
        <w:jc w:val="center"/>
        <w:rPr>
          <w:rFonts w:ascii="Times New Roman" w:hAnsi="Times New Roman" w:cs="Times New Roman"/>
          <w:color w:val="auto"/>
        </w:rPr>
      </w:pPr>
      <w:r w:rsidRPr="00C11101">
        <w:rPr>
          <w:rFonts w:ascii="Times New Roman" w:hAnsi="Times New Roman" w:cs="Times New Roman"/>
          <w:color w:val="auto"/>
        </w:rPr>
        <w:t>В КРЕДИТНОМ ПОТРЕБИТЕЛЬСКОМ КООПЕРАТИВЕ «СОЮЗ»</w:t>
      </w:r>
    </w:p>
    <w:p w:rsidR="00B35137" w:rsidRPr="00296092" w:rsidRDefault="00B35137" w:rsidP="00B35137">
      <w:pPr>
        <w:pStyle w:val="4"/>
        <w:numPr>
          <w:ilvl w:val="0"/>
          <w:numId w:val="1"/>
        </w:numPr>
        <w:spacing w:after="120"/>
        <w:ind w:left="0" w:hanging="357"/>
        <w:jc w:val="center"/>
        <w:rPr>
          <w:sz w:val="24"/>
          <w:szCs w:val="24"/>
        </w:rPr>
      </w:pPr>
      <w:r w:rsidRPr="00296092">
        <w:rPr>
          <w:sz w:val="24"/>
          <w:szCs w:val="24"/>
        </w:rPr>
        <w:t>ОБЩИЕ ПОЛОЖЕНИЯ</w:t>
      </w:r>
    </w:p>
    <w:p w:rsidR="00B35137" w:rsidRPr="00AE7ED5" w:rsidRDefault="00B35137" w:rsidP="00B35137">
      <w:pPr>
        <w:numPr>
          <w:ilvl w:val="1"/>
          <w:numId w:val="3"/>
        </w:numPr>
        <w:tabs>
          <w:tab w:val="clear" w:pos="480"/>
          <w:tab w:val="num" w:pos="0"/>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Настоящее Положение разработано в соответствии с Уставом кредитного потребительского кооператива  «СОЮЗ» (далее по тексту – Кредитный Кооператив).</w:t>
      </w:r>
    </w:p>
    <w:p w:rsidR="00B35137" w:rsidRPr="00AE7ED5" w:rsidRDefault="00B35137" w:rsidP="00B35137">
      <w:pPr>
        <w:numPr>
          <w:ilvl w:val="1"/>
          <w:numId w:val="3"/>
        </w:numPr>
        <w:tabs>
          <w:tab w:val="clear" w:pos="480"/>
          <w:tab w:val="num" w:pos="0"/>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 xml:space="preserve">Настоящее Положение устанавливает порядок вступления в члены Кредитного </w:t>
      </w:r>
      <w:proofErr w:type="spellStart"/>
      <w:r w:rsidRPr="00AE7ED5">
        <w:rPr>
          <w:rFonts w:ascii="Times New Roman" w:hAnsi="Times New Roman" w:cs="Times New Roman"/>
          <w:sz w:val="24"/>
          <w:szCs w:val="24"/>
        </w:rPr>
        <w:t>Коператива</w:t>
      </w:r>
      <w:proofErr w:type="spellEnd"/>
      <w:r w:rsidRPr="00AE7ED5">
        <w:rPr>
          <w:rFonts w:ascii="Times New Roman" w:hAnsi="Times New Roman" w:cs="Times New Roman"/>
          <w:sz w:val="24"/>
          <w:szCs w:val="24"/>
        </w:rPr>
        <w:t xml:space="preserve"> физических и юридических лиц, права, обязанности члена Кредитного Кооператива и порядок их реализации, основания прекращения членства в Кредитном Кооперативе.</w:t>
      </w:r>
    </w:p>
    <w:p w:rsidR="00B35137" w:rsidRPr="00AE7ED5" w:rsidRDefault="00B35137" w:rsidP="00B35137">
      <w:pPr>
        <w:numPr>
          <w:ilvl w:val="1"/>
          <w:numId w:val="3"/>
        </w:numPr>
        <w:tabs>
          <w:tab w:val="clear" w:pos="480"/>
          <w:tab w:val="num" w:pos="0"/>
          <w:tab w:val="left" w:pos="567"/>
        </w:tabs>
        <w:spacing w:after="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Настоящее Положение применяется к правоотношениям между Кредитным Кооперативом и его членами. Положение применяется к правоотношениям между Кредитным Кооперативом и лицами, не являющимися членами Кредитного Кооператива, если эти лица, прекратив членство в Кредитном кооперативе, имеют неоплаченную задолженность перед Кредитным Кооперативом, а также, если эти лица являются залогодателями, поручителями или иными участниками договоров, обеспечивающих договоры, заключенные Кредитным Кооперативом с его членами, тем или иным образом связанные с такими договорами, включая отношения по проведению взаимозачетов, реализации имущества, наследования и правопреемства и т.п. До совершения таких (связанных с деятельностью Кредитного Кооператива) сделок, лица, не являющиеся членами Кредитного Кооператива, должны быть ознакомлены с Настоящим Положением.</w:t>
      </w:r>
    </w:p>
    <w:p w:rsidR="00B35137" w:rsidRPr="00AE7ED5" w:rsidRDefault="00B35137" w:rsidP="00B35137">
      <w:pPr>
        <w:tabs>
          <w:tab w:val="left" w:pos="567"/>
        </w:tabs>
        <w:spacing w:after="0" w:line="240" w:lineRule="auto"/>
        <w:rPr>
          <w:rFonts w:ascii="Times New Roman" w:hAnsi="Times New Roman" w:cs="Times New Roman"/>
          <w:sz w:val="24"/>
          <w:szCs w:val="24"/>
        </w:rPr>
      </w:pPr>
      <w:r w:rsidRPr="00AE7ED5">
        <w:rPr>
          <w:rFonts w:ascii="Times New Roman" w:hAnsi="Times New Roman" w:cs="Times New Roman"/>
          <w:sz w:val="24"/>
          <w:szCs w:val="24"/>
        </w:rPr>
        <w:t xml:space="preserve"> </w:t>
      </w:r>
    </w:p>
    <w:p w:rsidR="00B35137" w:rsidRPr="00AE7ED5" w:rsidRDefault="00B35137" w:rsidP="00B35137">
      <w:pPr>
        <w:pStyle w:val="4"/>
        <w:numPr>
          <w:ilvl w:val="0"/>
          <w:numId w:val="1"/>
        </w:numPr>
        <w:spacing w:after="60"/>
        <w:ind w:left="0" w:firstLine="0"/>
        <w:jc w:val="center"/>
        <w:rPr>
          <w:sz w:val="24"/>
          <w:szCs w:val="24"/>
        </w:rPr>
      </w:pPr>
      <w:r w:rsidRPr="00AE7ED5">
        <w:rPr>
          <w:sz w:val="24"/>
          <w:szCs w:val="24"/>
        </w:rPr>
        <w:t>ПОРЯДОК ВСТУПЛЕНИЯ В КРЕДИТНЫЙ КООПЕРАТИВ</w:t>
      </w:r>
    </w:p>
    <w:p w:rsidR="00B35137" w:rsidRPr="00AE7ED5" w:rsidRDefault="00B35137" w:rsidP="00B35137">
      <w:pPr>
        <w:numPr>
          <w:ilvl w:val="1"/>
          <w:numId w:val="1"/>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Членом Кредитного Кооператива могут быть физические лица, достигшие 16-летнего возраста, и юридические лица, постоянно или временно зарегистрированные в установленном порядке на территории не выходящей за пределы  Приморского и Хабаровского края, признающие настоящий Устав, оплатившие вступительный взнос и обязательный паевой взнос.</w:t>
      </w:r>
    </w:p>
    <w:p w:rsidR="00B35137" w:rsidRPr="00AE7ED5" w:rsidRDefault="00B35137" w:rsidP="00B35137">
      <w:pPr>
        <w:numPr>
          <w:ilvl w:val="1"/>
          <w:numId w:val="1"/>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Члены Кредитного Кооператива и кандидаты на прием в члены Кредитного Кооператива должны соответствовать принципу межрегиональной территориальной общности, за исключением случаев:</w:t>
      </w:r>
    </w:p>
    <w:p w:rsidR="00B35137" w:rsidRPr="00AE7ED5" w:rsidRDefault="00B35137" w:rsidP="00B35137">
      <w:pPr>
        <w:tabs>
          <w:tab w:val="left" w:pos="1134"/>
        </w:tabs>
        <w:spacing w:after="60" w:line="240" w:lineRule="auto"/>
        <w:ind w:left="284"/>
        <w:jc w:val="both"/>
        <w:rPr>
          <w:rFonts w:ascii="Times New Roman" w:hAnsi="Times New Roman" w:cs="Times New Roman"/>
          <w:sz w:val="24"/>
          <w:szCs w:val="24"/>
        </w:rPr>
      </w:pPr>
      <w:r w:rsidRPr="00AE7ED5">
        <w:rPr>
          <w:rFonts w:ascii="Times New Roman" w:hAnsi="Times New Roman" w:cs="Times New Roman"/>
          <w:sz w:val="24"/>
          <w:szCs w:val="24"/>
        </w:rPr>
        <w:t xml:space="preserve">2.2.1 </w:t>
      </w:r>
      <w:r>
        <w:rPr>
          <w:rFonts w:ascii="Times New Roman" w:hAnsi="Times New Roman" w:cs="Times New Roman"/>
          <w:sz w:val="24"/>
          <w:szCs w:val="24"/>
        </w:rPr>
        <w:tab/>
      </w:r>
      <w:r w:rsidRPr="00AE7ED5">
        <w:rPr>
          <w:rFonts w:ascii="Times New Roman" w:hAnsi="Times New Roman" w:cs="Times New Roman"/>
          <w:sz w:val="24"/>
          <w:szCs w:val="24"/>
        </w:rPr>
        <w:t>Если несоответствие члена Кредитного Кооператива принципу общности Кредитного Кооператива явилось следствием наступления события, произошедшим с ним после приема в члены Кредитного Кооператива</w:t>
      </w:r>
      <w:r>
        <w:rPr>
          <w:rFonts w:ascii="Times New Roman" w:hAnsi="Times New Roman" w:cs="Times New Roman"/>
          <w:sz w:val="24"/>
          <w:szCs w:val="24"/>
        </w:rPr>
        <w:t>.</w:t>
      </w:r>
    </w:p>
    <w:p w:rsidR="00B35137" w:rsidRPr="00AE7ED5" w:rsidRDefault="00B35137" w:rsidP="00B35137">
      <w:pPr>
        <w:tabs>
          <w:tab w:val="left" w:pos="1134"/>
        </w:tabs>
        <w:spacing w:after="60" w:line="240" w:lineRule="auto"/>
        <w:ind w:left="284"/>
        <w:jc w:val="both"/>
        <w:rPr>
          <w:rFonts w:ascii="Times New Roman" w:hAnsi="Times New Roman" w:cs="Times New Roman"/>
          <w:sz w:val="24"/>
          <w:szCs w:val="24"/>
        </w:rPr>
      </w:pPr>
      <w:r w:rsidRPr="00AE7ED5">
        <w:rPr>
          <w:rFonts w:ascii="Times New Roman" w:hAnsi="Times New Roman" w:cs="Times New Roman"/>
          <w:sz w:val="24"/>
          <w:szCs w:val="24"/>
        </w:rPr>
        <w:t xml:space="preserve">2.2.2. </w:t>
      </w:r>
      <w:r>
        <w:rPr>
          <w:rFonts w:ascii="Times New Roman" w:hAnsi="Times New Roman" w:cs="Times New Roman"/>
          <w:sz w:val="24"/>
          <w:szCs w:val="24"/>
        </w:rPr>
        <w:tab/>
      </w:r>
      <w:r w:rsidRPr="00AE7ED5">
        <w:rPr>
          <w:rFonts w:ascii="Times New Roman" w:hAnsi="Times New Roman" w:cs="Times New Roman"/>
          <w:sz w:val="24"/>
          <w:szCs w:val="24"/>
        </w:rPr>
        <w:t>Если член кредитного кооператива является наследником умершего физического лица, являющегося на момент смерт</w:t>
      </w:r>
      <w:r>
        <w:rPr>
          <w:rFonts w:ascii="Times New Roman" w:hAnsi="Times New Roman" w:cs="Times New Roman"/>
          <w:sz w:val="24"/>
          <w:szCs w:val="24"/>
        </w:rPr>
        <w:t>и членом Кредитного Кооператива.</w:t>
      </w:r>
    </w:p>
    <w:p w:rsidR="00B35137" w:rsidRPr="00AE7ED5" w:rsidRDefault="00B35137" w:rsidP="00B35137">
      <w:pPr>
        <w:tabs>
          <w:tab w:val="left" w:pos="1134"/>
        </w:tabs>
        <w:spacing w:after="60" w:line="240" w:lineRule="auto"/>
        <w:ind w:left="284"/>
        <w:jc w:val="both"/>
        <w:rPr>
          <w:rFonts w:ascii="Times New Roman" w:hAnsi="Times New Roman" w:cs="Times New Roman"/>
          <w:sz w:val="24"/>
          <w:szCs w:val="24"/>
        </w:rPr>
      </w:pPr>
      <w:r w:rsidRPr="00AE7ED5">
        <w:rPr>
          <w:rFonts w:ascii="Times New Roman" w:hAnsi="Times New Roman" w:cs="Times New Roman"/>
          <w:sz w:val="24"/>
          <w:szCs w:val="24"/>
        </w:rPr>
        <w:t xml:space="preserve">2.2.3 </w:t>
      </w:r>
      <w:r>
        <w:rPr>
          <w:rFonts w:ascii="Times New Roman" w:hAnsi="Times New Roman" w:cs="Times New Roman"/>
          <w:sz w:val="24"/>
          <w:szCs w:val="24"/>
        </w:rPr>
        <w:tab/>
      </w:r>
      <w:r w:rsidRPr="00AE7ED5">
        <w:rPr>
          <w:rFonts w:ascii="Times New Roman" w:hAnsi="Times New Roman" w:cs="Times New Roman"/>
          <w:sz w:val="24"/>
          <w:szCs w:val="24"/>
        </w:rPr>
        <w:t>Если член Кредитного кооператива является универсальным правопреемником юридического лица, являющегося на момент реорганизаци</w:t>
      </w:r>
      <w:r>
        <w:rPr>
          <w:rFonts w:ascii="Times New Roman" w:hAnsi="Times New Roman" w:cs="Times New Roman"/>
          <w:sz w:val="24"/>
          <w:szCs w:val="24"/>
        </w:rPr>
        <w:t>и членом Кредитного Кооператива.</w:t>
      </w:r>
      <w:r w:rsidRPr="00AE7ED5">
        <w:rPr>
          <w:rFonts w:ascii="Times New Roman" w:hAnsi="Times New Roman" w:cs="Times New Roman"/>
          <w:sz w:val="24"/>
          <w:szCs w:val="24"/>
        </w:rPr>
        <w:t xml:space="preserve"> </w:t>
      </w:r>
    </w:p>
    <w:p w:rsidR="00B35137" w:rsidRPr="00AE7ED5" w:rsidRDefault="00B35137" w:rsidP="00B35137">
      <w:pPr>
        <w:numPr>
          <w:ilvl w:val="1"/>
          <w:numId w:val="1"/>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Для вступления в Кредитный Кооператив необходимо:</w:t>
      </w:r>
    </w:p>
    <w:p w:rsidR="00B35137" w:rsidRPr="00AE7ED5" w:rsidRDefault="00B35137" w:rsidP="00B35137">
      <w:pPr>
        <w:pStyle w:val="a3"/>
        <w:numPr>
          <w:ilvl w:val="0"/>
          <w:numId w:val="6"/>
        </w:numPr>
        <w:tabs>
          <w:tab w:val="clear" w:pos="720"/>
          <w:tab w:val="num" w:pos="567"/>
          <w:tab w:val="left" w:pos="10205"/>
        </w:tabs>
        <w:spacing w:after="60"/>
        <w:ind w:left="567" w:right="-1" w:hanging="283"/>
        <w:jc w:val="both"/>
        <w:rPr>
          <w:szCs w:val="24"/>
        </w:rPr>
      </w:pPr>
      <w:r w:rsidRPr="00AE7ED5">
        <w:rPr>
          <w:szCs w:val="24"/>
        </w:rPr>
        <w:t xml:space="preserve">изучить правовую основу деятельности Кредитного Кооператива, включая локальные (внутренние) нормативные правовые акты;  </w:t>
      </w:r>
    </w:p>
    <w:p w:rsidR="00B35137" w:rsidRPr="00AE7ED5" w:rsidRDefault="00B35137" w:rsidP="00B35137">
      <w:pPr>
        <w:pStyle w:val="a3"/>
        <w:numPr>
          <w:ilvl w:val="0"/>
          <w:numId w:val="6"/>
        </w:numPr>
        <w:tabs>
          <w:tab w:val="clear" w:pos="720"/>
          <w:tab w:val="num" w:pos="567"/>
          <w:tab w:val="left" w:pos="10205"/>
        </w:tabs>
        <w:spacing w:after="60"/>
        <w:ind w:left="567" w:right="-1" w:hanging="283"/>
        <w:jc w:val="both"/>
        <w:rPr>
          <w:szCs w:val="24"/>
        </w:rPr>
      </w:pPr>
      <w:r w:rsidRPr="00AE7ED5">
        <w:rPr>
          <w:szCs w:val="24"/>
        </w:rPr>
        <w:t>представить рекомендации 2-х членов Кредитного Кооператива;</w:t>
      </w:r>
    </w:p>
    <w:p w:rsidR="00B35137" w:rsidRPr="00AE7ED5" w:rsidRDefault="00B35137" w:rsidP="00B35137">
      <w:pPr>
        <w:pStyle w:val="a3"/>
        <w:numPr>
          <w:ilvl w:val="0"/>
          <w:numId w:val="6"/>
        </w:numPr>
        <w:tabs>
          <w:tab w:val="clear" w:pos="720"/>
          <w:tab w:val="num" w:pos="567"/>
          <w:tab w:val="left" w:pos="10205"/>
        </w:tabs>
        <w:spacing w:after="60"/>
        <w:ind w:left="567" w:right="-1" w:hanging="283"/>
        <w:jc w:val="both"/>
        <w:rPr>
          <w:szCs w:val="24"/>
        </w:rPr>
      </w:pPr>
      <w:r w:rsidRPr="00AE7ED5">
        <w:rPr>
          <w:szCs w:val="24"/>
        </w:rPr>
        <w:t>подать заявление в письменной форме на имя председателя Правления Кредитного Кооператива;</w:t>
      </w:r>
    </w:p>
    <w:p w:rsidR="00B35137" w:rsidRPr="00AE7ED5" w:rsidRDefault="00B35137" w:rsidP="00B35137">
      <w:pPr>
        <w:pStyle w:val="a3"/>
        <w:numPr>
          <w:ilvl w:val="0"/>
          <w:numId w:val="6"/>
        </w:numPr>
        <w:tabs>
          <w:tab w:val="clear" w:pos="720"/>
          <w:tab w:val="num" w:pos="567"/>
          <w:tab w:val="left" w:pos="10205"/>
        </w:tabs>
        <w:spacing w:after="60"/>
        <w:ind w:left="567" w:right="-1" w:hanging="283"/>
        <w:jc w:val="both"/>
        <w:rPr>
          <w:szCs w:val="24"/>
        </w:rPr>
      </w:pPr>
      <w:r w:rsidRPr="00AE7ED5">
        <w:rPr>
          <w:szCs w:val="24"/>
        </w:rPr>
        <w:t>уплатить обязательный паевой взнос и вступительный взнос;</w:t>
      </w:r>
    </w:p>
    <w:p w:rsidR="00B35137" w:rsidRPr="00AE7ED5" w:rsidRDefault="00B35137" w:rsidP="00B35137">
      <w:pPr>
        <w:pStyle w:val="a3"/>
        <w:numPr>
          <w:ilvl w:val="0"/>
          <w:numId w:val="6"/>
        </w:numPr>
        <w:tabs>
          <w:tab w:val="clear" w:pos="720"/>
          <w:tab w:val="num" w:pos="567"/>
          <w:tab w:val="left" w:pos="10205"/>
        </w:tabs>
        <w:spacing w:after="60"/>
        <w:ind w:left="567" w:right="-1" w:hanging="283"/>
        <w:jc w:val="both"/>
        <w:rPr>
          <w:szCs w:val="24"/>
        </w:rPr>
      </w:pPr>
      <w:r w:rsidRPr="00AE7ED5">
        <w:rPr>
          <w:szCs w:val="24"/>
        </w:rPr>
        <w:t>быть готовым нести взаимные обязанности, связанные с членством в Кредитном Кооперативе.</w:t>
      </w:r>
    </w:p>
    <w:p w:rsidR="00B35137" w:rsidRPr="00AE7ED5" w:rsidRDefault="00B35137" w:rsidP="00B35137">
      <w:pPr>
        <w:numPr>
          <w:ilvl w:val="1"/>
          <w:numId w:val="1"/>
        </w:numPr>
        <w:tabs>
          <w:tab w:val="left" w:pos="0"/>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Для оформления вступления физического и юридического лица  в Кредитный Кооператив используются формы документов, разработанные и утвержденные Правлением – анкеты, заявления и т.п. Перечень таких документов утверждается Правлением.</w:t>
      </w:r>
    </w:p>
    <w:p w:rsidR="00B35137" w:rsidRPr="00AE7ED5" w:rsidRDefault="00B35137" w:rsidP="00B35137">
      <w:pPr>
        <w:numPr>
          <w:ilvl w:val="1"/>
          <w:numId w:val="1"/>
        </w:numPr>
        <w:tabs>
          <w:tab w:val="left" w:pos="0"/>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lastRenderedPageBreak/>
        <w:t>Заявление на вступление в члены Кредитного Кооператива должно содержать фамилию, имя  отчество паспортные данные, место жительства лица, вступающего в Кредитный Кооператив – для физического лица, наименование, ОГРН, дату внесения записи в ЕГРЮЛ, ИНН, адрес юридической регистрации и адрес фактического места нахождения – для юридических лиц,  информацию об изучении  физическим и юридическим лицом правовой основы деятельности Кредитного Кооператива, в том числе внутренних локальных нормативных актов. В заявлении также должны содержаться обязательства по соблюдению Устава и иных внутренних локальных нормативных актов Кредитного Кооператива.</w:t>
      </w:r>
    </w:p>
    <w:p w:rsidR="00B35137" w:rsidRPr="00AE7ED5" w:rsidRDefault="00B35137" w:rsidP="00B35137">
      <w:pPr>
        <w:pStyle w:val="a3"/>
        <w:numPr>
          <w:ilvl w:val="1"/>
          <w:numId w:val="7"/>
        </w:numPr>
        <w:tabs>
          <w:tab w:val="left" w:pos="0"/>
          <w:tab w:val="left" w:pos="284"/>
        </w:tabs>
        <w:spacing w:after="60"/>
        <w:ind w:left="0" w:firstLine="0"/>
        <w:jc w:val="both"/>
        <w:rPr>
          <w:szCs w:val="24"/>
        </w:rPr>
      </w:pPr>
      <w:r w:rsidRPr="00AE7ED5">
        <w:rPr>
          <w:szCs w:val="24"/>
        </w:rPr>
        <w:t xml:space="preserve">Решение о приеме в члены Кредитного Кооператива принимается Правлением Кредитного Кооператива, если иное не установлено законом. Правление Кредитного Кооператива на ближайшем заседании проверяет соответствие лица, подавшего заявление, принципу общности  рассматривает заявление на вступление в члены Кредитного Кооператива и принимает решение о приеме или отказе в приеме в члены Кредитного Кооператива. </w:t>
      </w:r>
    </w:p>
    <w:p w:rsidR="00B35137" w:rsidRPr="00AE7ED5" w:rsidRDefault="00B35137" w:rsidP="00B35137">
      <w:pPr>
        <w:pStyle w:val="a3"/>
        <w:numPr>
          <w:ilvl w:val="1"/>
          <w:numId w:val="7"/>
        </w:numPr>
        <w:tabs>
          <w:tab w:val="left" w:pos="0"/>
          <w:tab w:val="left" w:pos="284"/>
        </w:tabs>
        <w:spacing w:after="60"/>
        <w:ind w:left="0" w:firstLine="0"/>
        <w:jc w:val="both"/>
        <w:rPr>
          <w:szCs w:val="24"/>
        </w:rPr>
      </w:pPr>
      <w:r w:rsidRPr="00AE7ED5">
        <w:rPr>
          <w:szCs w:val="24"/>
        </w:rPr>
        <w:t>При положительном решении Правления, решение о приеме в члены Кредитного Кооператива оформляется протоколом Правления, где  Председатель Правления вносит распоряжение о приеме члена Кредитного Кооператива и внесении записи в реестр членов Кредитного  Кооператива.</w:t>
      </w:r>
    </w:p>
    <w:p w:rsidR="00B35137" w:rsidRPr="00AE7ED5" w:rsidRDefault="00B35137" w:rsidP="00B35137">
      <w:pPr>
        <w:widowControl w:val="0"/>
        <w:numPr>
          <w:ilvl w:val="1"/>
          <w:numId w:val="9"/>
        </w:numPr>
        <w:tabs>
          <w:tab w:val="left" w:pos="0"/>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В течени</w:t>
      </w:r>
      <w:r>
        <w:rPr>
          <w:rFonts w:ascii="Times New Roman" w:hAnsi="Times New Roman" w:cs="Times New Roman"/>
          <w:sz w:val="24"/>
          <w:szCs w:val="24"/>
        </w:rPr>
        <w:t>е</w:t>
      </w:r>
      <w:r w:rsidRPr="00AE7ED5">
        <w:rPr>
          <w:rFonts w:ascii="Times New Roman" w:hAnsi="Times New Roman" w:cs="Times New Roman"/>
          <w:sz w:val="24"/>
          <w:szCs w:val="24"/>
        </w:rPr>
        <w:t xml:space="preserve"> трех рабочих дней  после принятия уполномоченным органом решения о приеме физического и (или) юридического лица в члены Кредитного Кооператива и извещении об этом кандидата на прием  путем направления электронного письма или смс оповещения на указанные кандидатом номер телефона или электронной почты,</w:t>
      </w:r>
      <w:r w:rsidRPr="00AE7ED5" w:rsidDel="00E22678">
        <w:rPr>
          <w:rFonts w:ascii="Times New Roman" w:hAnsi="Times New Roman" w:cs="Times New Roman"/>
          <w:sz w:val="24"/>
          <w:szCs w:val="24"/>
        </w:rPr>
        <w:t xml:space="preserve"> </w:t>
      </w:r>
      <w:r w:rsidRPr="00AE7ED5">
        <w:rPr>
          <w:rFonts w:ascii="Times New Roman" w:hAnsi="Times New Roman" w:cs="Times New Roman"/>
          <w:sz w:val="24"/>
          <w:szCs w:val="24"/>
        </w:rPr>
        <w:t xml:space="preserve"> им должны быть оплачены обязательный паевой и вступительный взносы в размерах, установленных Уставом Кредитного Кооператива.</w:t>
      </w:r>
    </w:p>
    <w:p w:rsidR="00B35137" w:rsidRPr="00AE7ED5" w:rsidRDefault="00B35137" w:rsidP="00B35137">
      <w:pPr>
        <w:numPr>
          <w:ilvl w:val="1"/>
          <w:numId w:val="9"/>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Своевременная оплата обязательных для вступления взносов предусмотренных Уставом Кредитного Кооператива является основанием для внесения записи о вступлении  в реестр членов Кредитного Кооператива. В случае не внесения обязательных для вступления взносов, в срок установленный Уставом и настоящим Положением,   решение Правления о приеме в члены Кредитного Кооператива аннулируется,  в связи, с чем кандидат на вступление в Кредитный Кооператив обязан подать новое заявление в письменной форме на имя председателя Правления Кредитного Кооператива.</w:t>
      </w:r>
    </w:p>
    <w:p w:rsidR="00B35137" w:rsidRPr="00AE7ED5" w:rsidRDefault="00B35137" w:rsidP="00B35137">
      <w:pPr>
        <w:numPr>
          <w:ilvl w:val="1"/>
          <w:numId w:val="9"/>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Физическое и (или) юридическое лицо считается принятым в Кредитный Кооператив с даты внесения в реестр записи о вступлении.</w:t>
      </w:r>
    </w:p>
    <w:p w:rsidR="00B35137" w:rsidRPr="00AE7ED5" w:rsidRDefault="00B35137" w:rsidP="00B35137">
      <w:pPr>
        <w:numPr>
          <w:ilvl w:val="1"/>
          <w:numId w:val="9"/>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Основания, по которым физическому и (или) юридическому лицу может быть отказано в приеме в члены Кредитного Кооператива, установлены Уставом Кредитного Кооператива.</w:t>
      </w:r>
    </w:p>
    <w:p w:rsidR="00B35137" w:rsidRPr="00AE7ED5" w:rsidRDefault="00B35137" w:rsidP="00B35137">
      <w:pPr>
        <w:numPr>
          <w:ilvl w:val="1"/>
          <w:numId w:val="9"/>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 xml:space="preserve">При принятии Правлением Кредитного Кооператива решения об отказе в приеме в члены Кредитного Кооператива, лицу, обратившемуся с заявлением о приеме в Кредитный </w:t>
      </w:r>
      <w:r w:rsidRPr="00AE7ED5">
        <w:rPr>
          <w:rFonts w:ascii="Times New Roman" w:hAnsi="Times New Roman" w:cs="Times New Roman"/>
          <w:bCs/>
          <w:iCs/>
          <w:sz w:val="24"/>
          <w:szCs w:val="24"/>
        </w:rPr>
        <w:t>Кооператив,</w:t>
      </w:r>
      <w:r w:rsidRPr="00AE7ED5">
        <w:rPr>
          <w:rFonts w:ascii="Times New Roman" w:hAnsi="Times New Roman" w:cs="Times New Roman"/>
          <w:sz w:val="24"/>
          <w:szCs w:val="24"/>
        </w:rPr>
        <w:t xml:space="preserve">  направляется уведомление путем направления электронного письма или смс оповещения на указанные кандидатом номер телефона или адрес электронной почты с указанием ссылки на  статью  Устава Кредитного Кооператива о причине отказа.</w:t>
      </w:r>
    </w:p>
    <w:p w:rsidR="00B35137" w:rsidRPr="00AE7ED5" w:rsidRDefault="00B35137" w:rsidP="00B35137">
      <w:pPr>
        <w:numPr>
          <w:ilvl w:val="1"/>
          <w:numId w:val="9"/>
        </w:numPr>
        <w:tabs>
          <w:tab w:val="left" w:pos="567"/>
        </w:tabs>
        <w:spacing w:after="12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Права и обязанности вновь принятых членов и членов, ранее состоявших в Кредитном Кооперативе, одинаковы.</w:t>
      </w:r>
    </w:p>
    <w:p w:rsidR="00B35137" w:rsidRPr="00AE7ED5" w:rsidRDefault="00B35137" w:rsidP="00B35137">
      <w:pPr>
        <w:pStyle w:val="4"/>
        <w:numPr>
          <w:ilvl w:val="0"/>
          <w:numId w:val="9"/>
        </w:numPr>
        <w:spacing w:after="60"/>
        <w:ind w:left="0" w:firstLine="0"/>
        <w:jc w:val="center"/>
        <w:rPr>
          <w:sz w:val="24"/>
          <w:szCs w:val="24"/>
        </w:rPr>
      </w:pPr>
      <w:r w:rsidRPr="00AE7ED5">
        <w:rPr>
          <w:sz w:val="24"/>
          <w:szCs w:val="24"/>
        </w:rPr>
        <w:t>ПРАВА И ОБЯЗАННОСТИ ЧЛЕНА КРЕДИТНОГО КООПЕРАТИВА</w:t>
      </w:r>
    </w:p>
    <w:p w:rsidR="00B35137" w:rsidRPr="00AE7ED5" w:rsidRDefault="00B35137" w:rsidP="00B35137">
      <w:pPr>
        <w:numPr>
          <w:ilvl w:val="1"/>
          <w:numId w:val="9"/>
        </w:numPr>
        <w:spacing w:after="60" w:line="240" w:lineRule="auto"/>
        <w:ind w:left="0" w:firstLine="0"/>
        <w:jc w:val="both"/>
        <w:rPr>
          <w:rFonts w:ascii="Times New Roman" w:hAnsi="Times New Roman" w:cs="Times New Roman"/>
          <w:b/>
          <w:sz w:val="24"/>
          <w:szCs w:val="24"/>
        </w:rPr>
      </w:pPr>
      <w:r w:rsidRPr="00AE7ED5">
        <w:rPr>
          <w:rFonts w:ascii="Times New Roman" w:hAnsi="Times New Roman" w:cs="Times New Roman"/>
          <w:b/>
          <w:sz w:val="24"/>
          <w:szCs w:val="24"/>
        </w:rPr>
        <w:t>Члены Кредитного Кооператива имеют право:</w:t>
      </w:r>
    </w:p>
    <w:p w:rsidR="00B35137" w:rsidRPr="00AE7ED5" w:rsidRDefault="00B35137" w:rsidP="00B35137">
      <w:pPr>
        <w:pStyle w:val="a3"/>
        <w:numPr>
          <w:ilvl w:val="0"/>
          <w:numId w:val="4"/>
        </w:numPr>
        <w:tabs>
          <w:tab w:val="clear" w:pos="340"/>
          <w:tab w:val="num" w:pos="284"/>
          <w:tab w:val="left" w:pos="1134"/>
          <w:tab w:val="left" w:pos="10205"/>
        </w:tabs>
        <w:spacing w:after="60"/>
        <w:ind w:left="284" w:right="-1" w:firstLine="0"/>
        <w:jc w:val="both"/>
        <w:rPr>
          <w:szCs w:val="24"/>
        </w:rPr>
      </w:pPr>
      <w:r w:rsidRPr="00AE7ED5">
        <w:rPr>
          <w:szCs w:val="24"/>
        </w:rPr>
        <w:t>участвовать в управлении Кредитным Кооперативом, в том числе в работе Общего собрания членов Кредитного Кооператива;</w:t>
      </w:r>
    </w:p>
    <w:p w:rsidR="00B35137" w:rsidRPr="00AE7ED5" w:rsidRDefault="00B35137" w:rsidP="00B35137">
      <w:pPr>
        <w:pStyle w:val="a3"/>
        <w:numPr>
          <w:ilvl w:val="0"/>
          <w:numId w:val="4"/>
        </w:numPr>
        <w:tabs>
          <w:tab w:val="clear" w:pos="340"/>
          <w:tab w:val="num" w:pos="284"/>
          <w:tab w:val="left" w:pos="1134"/>
          <w:tab w:val="left" w:pos="10205"/>
        </w:tabs>
        <w:spacing w:after="60"/>
        <w:ind w:left="284" w:right="-1" w:firstLine="0"/>
        <w:jc w:val="both"/>
        <w:rPr>
          <w:szCs w:val="24"/>
        </w:rPr>
      </w:pPr>
      <w:r w:rsidRPr="00AE7ED5">
        <w:rPr>
          <w:szCs w:val="24"/>
        </w:rPr>
        <w:t>избирать и быть избранными в органы Кредитного Кооператива;</w:t>
      </w:r>
    </w:p>
    <w:p w:rsidR="00B35137" w:rsidRPr="00AE7ED5" w:rsidRDefault="00B35137" w:rsidP="00B35137">
      <w:pPr>
        <w:pStyle w:val="a3"/>
        <w:numPr>
          <w:ilvl w:val="0"/>
          <w:numId w:val="4"/>
        </w:numPr>
        <w:tabs>
          <w:tab w:val="num" w:pos="284"/>
          <w:tab w:val="left" w:pos="1134"/>
          <w:tab w:val="left" w:pos="10205"/>
        </w:tabs>
        <w:spacing w:after="60"/>
        <w:ind w:left="284" w:right="-1" w:firstLine="0"/>
        <w:jc w:val="both"/>
        <w:rPr>
          <w:szCs w:val="24"/>
        </w:rPr>
      </w:pPr>
      <w:r w:rsidRPr="00AE7ED5">
        <w:rPr>
          <w:szCs w:val="24"/>
        </w:rPr>
        <w:t>голосовать по всем вопросам, вынесенным на Общее собрание членов Кредитного Кооператива с правом одного голоса;</w:t>
      </w:r>
    </w:p>
    <w:p w:rsidR="00B35137" w:rsidRPr="00AE7ED5" w:rsidRDefault="00B35137" w:rsidP="00B35137">
      <w:pPr>
        <w:pStyle w:val="a3"/>
        <w:numPr>
          <w:ilvl w:val="0"/>
          <w:numId w:val="4"/>
        </w:numPr>
        <w:tabs>
          <w:tab w:val="num" w:pos="284"/>
          <w:tab w:val="left" w:pos="1134"/>
          <w:tab w:val="left" w:pos="10205"/>
        </w:tabs>
        <w:spacing w:after="60"/>
        <w:ind w:left="284" w:right="-1" w:firstLine="0"/>
        <w:jc w:val="both"/>
        <w:rPr>
          <w:szCs w:val="24"/>
        </w:rPr>
      </w:pPr>
      <w:r w:rsidRPr="00AE7ED5">
        <w:rPr>
          <w:szCs w:val="24"/>
        </w:rPr>
        <w:t>участвовать в обсуждении повестки дня и вносить предложения по повестке дня Общего собрания членов Кредитного Кооператива;</w:t>
      </w:r>
    </w:p>
    <w:p w:rsidR="00B35137" w:rsidRPr="00AE7ED5" w:rsidRDefault="00B35137" w:rsidP="00B35137">
      <w:pPr>
        <w:pStyle w:val="a3"/>
        <w:numPr>
          <w:ilvl w:val="0"/>
          <w:numId w:val="4"/>
        </w:numPr>
        <w:tabs>
          <w:tab w:val="num" w:pos="284"/>
          <w:tab w:val="left" w:pos="1134"/>
          <w:tab w:val="left" w:pos="10205"/>
        </w:tabs>
        <w:spacing w:after="60"/>
        <w:ind w:left="284" w:right="-1" w:firstLine="0"/>
        <w:jc w:val="both"/>
        <w:rPr>
          <w:b/>
          <w:szCs w:val="24"/>
        </w:rPr>
      </w:pPr>
      <w:r w:rsidRPr="00AE7ED5">
        <w:rPr>
          <w:szCs w:val="24"/>
        </w:rPr>
        <w:t>инициировать созыв общего собрания членов Кредитного Кооператива в порядке, предусмотренном действующим законодательством, Уставом и внутренними нормативными актами Кредитного Кооператива;</w:t>
      </w:r>
    </w:p>
    <w:p w:rsidR="00B35137" w:rsidRPr="00AE7ED5" w:rsidRDefault="00B35137" w:rsidP="00B35137">
      <w:pPr>
        <w:pStyle w:val="a3"/>
        <w:numPr>
          <w:ilvl w:val="0"/>
          <w:numId w:val="4"/>
        </w:numPr>
        <w:tabs>
          <w:tab w:val="num" w:pos="284"/>
          <w:tab w:val="left" w:pos="1134"/>
          <w:tab w:val="left" w:pos="10205"/>
        </w:tabs>
        <w:spacing w:after="60"/>
        <w:ind w:left="284" w:right="-1" w:firstLine="0"/>
        <w:jc w:val="both"/>
        <w:rPr>
          <w:szCs w:val="24"/>
        </w:rPr>
      </w:pPr>
      <w:r w:rsidRPr="00AE7ED5">
        <w:rPr>
          <w:szCs w:val="24"/>
        </w:rPr>
        <w:lastRenderedPageBreak/>
        <w:t>вносить в паевой фонд Кредитного Кооператива добровольные паевые взносы;</w:t>
      </w:r>
    </w:p>
    <w:p w:rsidR="00B35137" w:rsidRPr="00AE7ED5" w:rsidRDefault="00B35137" w:rsidP="00B35137">
      <w:pPr>
        <w:pStyle w:val="a3"/>
        <w:numPr>
          <w:ilvl w:val="0"/>
          <w:numId w:val="4"/>
        </w:numPr>
        <w:tabs>
          <w:tab w:val="num" w:pos="284"/>
          <w:tab w:val="left" w:pos="1134"/>
          <w:tab w:val="left" w:pos="10205"/>
        </w:tabs>
        <w:spacing w:after="60"/>
        <w:ind w:left="284" w:right="-1" w:firstLine="0"/>
        <w:jc w:val="both"/>
        <w:rPr>
          <w:szCs w:val="24"/>
        </w:rPr>
      </w:pPr>
      <w:r w:rsidRPr="00AE7ED5">
        <w:rPr>
          <w:szCs w:val="24"/>
        </w:rPr>
        <w:t xml:space="preserve"> передавать Кредитному Кооперативу денежные средства на основании договора займа (договора передачи временно свободных денежных средств) или договора передачи  личных сбережений в Фонд финансовой взаимопомощи Кредитного Кооператива;</w:t>
      </w:r>
    </w:p>
    <w:p w:rsidR="00B35137" w:rsidRPr="00AE7ED5" w:rsidRDefault="00B35137" w:rsidP="00B35137">
      <w:pPr>
        <w:pStyle w:val="a3"/>
        <w:numPr>
          <w:ilvl w:val="0"/>
          <w:numId w:val="4"/>
        </w:numPr>
        <w:tabs>
          <w:tab w:val="num" w:pos="284"/>
          <w:tab w:val="left" w:pos="1134"/>
          <w:tab w:val="left" w:pos="10205"/>
        </w:tabs>
        <w:spacing w:after="60"/>
        <w:ind w:left="284" w:right="-1" w:firstLine="0"/>
        <w:jc w:val="both"/>
        <w:rPr>
          <w:szCs w:val="24"/>
        </w:rPr>
      </w:pPr>
      <w:r w:rsidRPr="00AE7ED5">
        <w:rPr>
          <w:szCs w:val="24"/>
        </w:rPr>
        <w:t>получать от Кредитного Кооператива компенсацию за использование своих временно свободных денежных средств и личных сбережений в целях осуществления финансовой взаимопомощи;</w:t>
      </w:r>
    </w:p>
    <w:p w:rsidR="00B35137" w:rsidRPr="00AE7ED5" w:rsidRDefault="00B35137" w:rsidP="00B35137">
      <w:pPr>
        <w:pStyle w:val="a3"/>
        <w:numPr>
          <w:ilvl w:val="0"/>
          <w:numId w:val="4"/>
        </w:numPr>
        <w:tabs>
          <w:tab w:val="num" w:pos="284"/>
          <w:tab w:val="left" w:pos="1134"/>
          <w:tab w:val="left" w:pos="10205"/>
        </w:tabs>
        <w:spacing w:after="60"/>
        <w:ind w:left="284" w:right="-1" w:firstLine="0"/>
        <w:jc w:val="both"/>
        <w:rPr>
          <w:b/>
          <w:szCs w:val="24"/>
        </w:rPr>
      </w:pPr>
      <w:r w:rsidRPr="00AE7ED5">
        <w:rPr>
          <w:szCs w:val="24"/>
        </w:rPr>
        <w:t>получать займы на потребительские, предпринимательские и иные нужды на условиях и в порядке, установленных Уставом и внутренними документами Кредитного Кооператива;</w:t>
      </w:r>
    </w:p>
    <w:p w:rsidR="00B35137" w:rsidRPr="00AE7ED5" w:rsidRDefault="00B35137" w:rsidP="00B35137">
      <w:pPr>
        <w:pStyle w:val="a3"/>
        <w:numPr>
          <w:ilvl w:val="0"/>
          <w:numId w:val="4"/>
        </w:numPr>
        <w:tabs>
          <w:tab w:val="num" w:pos="284"/>
          <w:tab w:val="left" w:pos="1134"/>
          <w:tab w:val="left" w:pos="10205"/>
        </w:tabs>
        <w:spacing w:after="60"/>
        <w:ind w:left="284" w:right="-1" w:firstLine="0"/>
        <w:jc w:val="both"/>
        <w:rPr>
          <w:szCs w:val="24"/>
        </w:rPr>
      </w:pPr>
      <w:r w:rsidRPr="00AE7ED5">
        <w:rPr>
          <w:szCs w:val="24"/>
        </w:rPr>
        <w:t>получать информацию от органов Кредитного Кооператива по вопросам его деятельности, в том числе знакомиться с действующими в Кредитном Кооперативе внутренними нормативными актами, протоколами Общего собрания членов Кредитного Кооператива, годовой финансовой отчетностью Кредитного Кооператива, сметой расходов на содержание Кредитного Кооператива и отчетами о ее исполнении;</w:t>
      </w:r>
    </w:p>
    <w:p w:rsidR="00B35137" w:rsidRPr="00AE7ED5" w:rsidRDefault="00B35137" w:rsidP="00B35137">
      <w:pPr>
        <w:pStyle w:val="a3"/>
        <w:numPr>
          <w:ilvl w:val="0"/>
          <w:numId w:val="4"/>
        </w:numPr>
        <w:tabs>
          <w:tab w:val="num" w:pos="284"/>
          <w:tab w:val="left" w:pos="1134"/>
          <w:tab w:val="left" w:pos="10205"/>
        </w:tabs>
        <w:spacing w:after="60"/>
        <w:ind w:left="284" w:right="-1" w:firstLine="0"/>
        <w:jc w:val="both"/>
        <w:rPr>
          <w:color w:val="FF0000"/>
          <w:szCs w:val="24"/>
        </w:rPr>
      </w:pPr>
      <w:r w:rsidRPr="00AE7ED5">
        <w:rPr>
          <w:szCs w:val="24"/>
        </w:rPr>
        <w:t xml:space="preserve">при прекращении членства в Кредитном Кооперативе получить </w:t>
      </w:r>
      <w:proofErr w:type="spellStart"/>
      <w:r w:rsidRPr="00AE7ED5">
        <w:rPr>
          <w:szCs w:val="24"/>
        </w:rPr>
        <w:t>паенакопление</w:t>
      </w:r>
      <w:proofErr w:type="spellEnd"/>
      <w:r w:rsidRPr="00AE7ED5">
        <w:rPr>
          <w:szCs w:val="24"/>
        </w:rPr>
        <w:t xml:space="preserve"> в порядке, предусмотренном действующим законодательством, Уставом и внутренними нормативными актами Кредитного Кооператива;</w:t>
      </w:r>
    </w:p>
    <w:p w:rsidR="00B35137" w:rsidRPr="00AE7ED5" w:rsidRDefault="00B35137" w:rsidP="00B35137">
      <w:pPr>
        <w:pStyle w:val="a3"/>
        <w:numPr>
          <w:ilvl w:val="0"/>
          <w:numId w:val="4"/>
        </w:numPr>
        <w:tabs>
          <w:tab w:val="num" w:pos="284"/>
          <w:tab w:val="left" w:pos="1134"/>
          <w:tab w:val="left" w:pos="10205"/>
        </w:tabs>
        <w:spacing w:after="60"/>
        <w:ind w:left="284" w:right="567" w:firstLine="0"/>
        <w:jc w:val="both"/>
        <w:rPr>
          <w:rFonts w:eastAsia="MS Mincho"/>
          <w:szCs w:val="24"/>
        </w:rPr>
      </w:pPr>
      <w:r w:rsidRPr="00AE7ED5">
        <w:rPr>
          <w:szCs w:val="24"/>
        </w:rPr>
        <w:t>пользоваться всеми услугами, предоставляемыми Кредитным Кооперативом;</w:t>
      </w:r>
    </w:p>
    <w:p w:rsidR="00B35137" w:rsidRPr="00AE7ED5" w:rsidRDefault="00B35137" w:rsidP="00B35137">
      <w:pPr>
        <w:pStyle w:val="a3"/>
        <w:numPr>
          <w:ilvl w:val="0"/>
          <w:numId w:val="4"/>
        </w:numPr>
        <w:tabs>
          <w:tab w:val="num" w:pos="284"/>
          <w:tab w:val="left" w:pos="1134"/>
          <w:tab w:val="left" w:pos="10205"/>
        </w:tabs>
        <w:spacing w:after="60"/>
        <w:ind w:left="284" w:right="-1" w:firstLine="0"/>
        <w:jc w:val="both"/>
        <w:rPr>
          <w:rFonts w:eastAsia="MS Mincho"/>
          <w:szCs w:val="24"/>
        </w:rPr>
      </w:pPr>
      <w:r w:rsidRPr="00AE7ED5">
        <w:rPr>
          <w:szCs w:val="24"/>
        </w:rPr>
        <w:t>предоставлять рекомендации физическим и юридическим лицам для вступления в Кредитный кооператив;</w:t>
      </w:r>
    </w:p>
    <w:p w:rsidR="00B35137" w:rsidRPr="00AE7ED5" w:rsidRDefault="00B35137" w:rsidP="00B35137">
      <w:pPr>
        <w:pStyle w:val="a3"/>
        <w:numPr>
          <w:ilvl w:val="0"/>
          <w:numId w:val="4"/>
        </w:numPr>
        <w:tabs>
          <w:tab w:val="num" w:pos="284"/>
          <w:tab w:val="left" w:pos="1134"/>
          <w:tab w:val="left" w:pos="10205"/>
        </w:tabs>
        <w:spacing w:after="60"/>
        <w:ind w:left="284" w:right="-1" w:firstLine="0"/>
        <w:jc w:val="both"/>
        <w:rPr>
          <w:rFonts w:eastAsia="MS Mincho"/>
          <w:szCs w:val="24"/>
        </w:rPr>
      </w:pPr>
      <w:r w:rsidRPr="00AE7ED5">
        <w:rPr>
          <w:rFonts w:eastAsia="MS Mincho"/>
          <w:szCs w:val="24"/>
        </w:rPr>
        <w:t>лично присутствовать при рассмотрении вопроса об его исключении из Кредитного Кооператива на заседании Правления Кредитного Кооператива;</w:t>
      </w:r>
    </w:p>
    <w:p w:rsidR="00B35137" w:rsidRPr="00AE7ED5" w:rsidRDefault="00B35137" w:rsidP="00B35137">
      <w:pPr>
        <w:pStyle w:val="a3"/>
        <w:numPr>
          <w:ilvl w:val="0"/>
          <w:numId w:val="4"/>
        </w:numPr>
        <w:tabs>
          <w:tab w:val="num" w:pos="284"/>
          <w:tab w:val="left" w:pos="1134"/>
          <w:tab w:val="left" w:pos="10205"/>
        </w:tabs>
        <w:spacing w:after="60"/>
        <w:ind w:left="284" w:right="-1" w:firstLine="0"/>
        <w:jc w:val="both"/>
        <w:rPr>
          <w:szCs w:val="24"/>
        </w:rPr>
      </w:pPr>
      <w:r w:rsidRPr="00AE7ED5">
        <w:rPr>
          <w:szCs w:val="24"/>
        </w:rPr>
        <w:t>обжаловать действия работников Кредитного Кооператива, членов органов управления Кредитного Кооператива, нарушающие его права и законные интересы и не соответствующие закону, локальным нормативным актам Кредитного Кооператива;</w:t>
      </w:r>
    </w:p>
    <w:p w:rsidR="00B35137" w:rsidRPr="00AE7ED5" w:rsidRDefault="00B35137" w:rsidP="00B35137">
      <w:pPr>
        <w:pStyle w:val="a3"/>
        <w:numPr>
          <w:ilvl w:val="0"/>
          <w:numId w:val="4"/>
        </w:numPr>
        <w:tabs>
          <w:tab w:val="num" w:pos="284"/>
          <w:tab w:val="num" w:pos="720"/>
          <w:tab w:val="left" w:pos="1134"/>
          <w:tab w:val="left" w:pos="10205"/>
        </w:tabs>
        <w:spacing w:after="120"/>
        <w:ind w:left="284" w:right="567" w:firstLine="0"/>
        <w:jc w:val="both"/>
        <w:rPr>
          <w:szCs w:val="24"/>
        </w:rPr>
      </w:pPr>
      <w:r w:rsidRPr="00AE7ED5">
        <w:rPr>
          <w:szCs w:val="24"/>
        </w:rPr>
        <w:t>осуществлять другие права, связанные с членством в Кредитном Кооперативе.</w:t>
      </w:r>
    </w:p>
    <w:p w:rsidR="00B35137" w:rsidRPr="00AE7ED5" w:rsidRDefault="00B35137" w:rsidP="00B35137">
      <w:pPr>
        <w:numPr>
          <w:ilvl w:val="1"/>
          <w:numId w:val="9"/>
        </w:numPr>
        <w:spacing w:after="60" w:line="240" w:lineRule="auto"/>
        <w:ind w:left="0" w:firstLine="0"/>
        <w:jc w:val="both"/>
        <w:rPr>
          <w:rFonts w:ascii="Times New Roman" w:hAnsi="Times New Roman" w:cs="Times New Roman"/>
          <w:b/>
          <w:sz w:val="24"/>
          <w:szCs w:val="24"/>
        </w:rPr>
      </w:pPr>
      <w:r w:rsidRPr="00AE7ED5">
        <w:rPr>
          <w:rFonts w:ascii="Times New Roman" w:hAnsi="Times New Roman" w:cs="Times New Roman"/>
          <w:b/>
          <w:sz w:val="24"/>
          <w:szCs w:val="24"/>
        </w:rPr>
        <w:t>Члены Кооператива обязаны:</w:t>
      </w:r>
    </w:p>
    <w:p w:rsidR="00B35137" w:rsidRPr="00AE7ED5" w:rsidRDefault="00B35137" w:rsidP="00B35137">
      <w:pPr>
        <w:numPr>
          <w:ilvl w:val="2"/>
          <w:numId w:val="2"/>
        </w:numPr>
        <w:tabs>
          <w:tab w:val="clear" w:pos="340"/>
          <w:tab w:val="num" w:pos="0"/>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соблюдать Устав Кредитного Кооператива и другие внутренние (локальные) нормативные акты, регулирующие деятельность Кредитного Кооператива, утвержденные Общим собранием членов Кредитного Кооператива и иными уполномоченными органами Кредитного Кооператива;</w:t>
      </w:r>
    </w:p>
    <w:p w:rsidR="00B35137" w:rsidRPr="00AE7ED5" w:rsidRDefault="00B35137" w:rsidP="00B35137">
      <w:pPr>
        <w:numPr>
          <w:ilvl w:val="2"/>
          <w:numId w:val="2"/>
        </w:numPr>
        <w:tabs>
          <w:tab w:val="clear" w:pos="340"/>
          <w:tab w:val="num" w:pos="0"/>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сообщать Кредитному Кооперативу полную и достоверную информацию, необходимую для реализации своих прав и обязанностей – фамилию, имя и отчество, место жительства, место работы, паспортные данные</w:t>
      </w:r>
      <w:r w:rsidRPr="00AE7ED5">
        <w:rPr>
          <w:rFonts w:ascii="Times New Roman" w:hAnsi="Times New Roman" w:cs="Times New Roman"/>
          <w:sz w:val="24"/>
          <w:szCs w:val="24"/>
        </w:rPr>
        <w:t>, ИНН – для физических лиц, наименование, адрес регистрации и (или) фактического нахождения, контактные данные, реквизиты: номер расчетного счета, ОГРН, ИНН члена Кредитного Кооператива – для юридических лиц</w:t>
      </w:r>
      <w:r w:rsidRPr="00AE7ED5">
        <w:rPr>
          <w:rFonts w:ascii="Times New Roman" w:eastAsia="MS Mincho" w:hAnsi="Times New Roman" w:cs="Times New Roman"/>
          <w:sz w:val="24"/>
          <w:szCs w:val="24"/>
        </w:rPr>
        <w:t>, а также своевременно извещать Кредитный Кооператив об изменении этой информации. Перечень и формы предоставления такой информации устанавливаются Правлением в соответствии с Уставом и решениями Общего собрания.</w:t>
      </w:r>
    </w:p>
    <w:p w:rsidR="00B35137" w:rsidRPr="00AE7ED5" w:rsidRDefault="00B35137" w:rsidP="00B35137">
      <w:pPr>
        <w:numPr>
          <w:ilvl w:val="2"/>
          <w:numId w:val="2"/>
        </w:numPr>
        <w:tabs>
          <w:tab w:val="clear" w:pos="340"/>
          <w:tab w:val="num" w:pos="0"/>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выполнять решения Общего собрания членов Кредитного Кооператива и других органов  Кредитного Кооператива, принятых в пределах их компетенции;</w:t>
      </w:r>
    </w:p>
    <w:p w:rsidR="00B35137" w:rsidRPr="00AE7ED5" w:rsidRDefault="00B35137" w:rsidP="00B35137">
      <w:pPr>
        <w:numPr>
          <w:ilvl w:val="2"/>
          <w:numId w:val="2"/>
        </w:numPr>
        <w:tabs>
          <w:tab w:val="clear" w:pos="340"/>
          <w:tab w:val="num" w:pos="0"/>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своевременно возвращать займы, полученные из Фонда финансовой взаимопомощи Кредитного Кооператива в порядке, предусмотренном внутренними нормативными актами Кредитного Кооператива и условиями договоров займа;</w:t>
      </w:r>
    </w:p>
    <w:p w:rsidR="00B35137" w:rsidRPr="00AE7ED5" w:rsidRDefault="00B35137" w:rsidP="00B35137">
      <w:pPr>
        <w:numPr>
          <w:ilvl w:val="2"/>
          <w:numId w:val="2"/>
        </w:numPr>
        <w:tabs>
          <w:tab w:val="clear" w:pos="340"/>
          <w:tab w:val="num" w:pos="0"/>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досрочно возвращать займы, полученные из Фонда финансовой взаимопомощи Кредитного Кооператива в случае прекращения членства в Кредитном Кооперативе.</w:t>
      </w:r>
    </w:p>
    <w:p w:rsidR="00B35137" w:rsidRPr="00AE7ED5" w:rsidRDefault="00B35137" w:rsidP="00B35137">
      <w:pPr>
        <w:numPr>
          <w:ilvl w:val="2"/>
          <w:numId w:val="2"/>
        </w:numPr>
        <w:tabs>
          <w:tab w:val="clear" w:pos="340"/>
          <w:tab w:val="num" w:pos="0"/>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соблюдать условия договоров, заключенных ими с Кредитным кооперативом;</w:t>
      </w:r>
    </w:p>
    <w:p w:rsidR="00B35137" w:rsidRPr="00AE7ED5" w:rsidRDefault="00B35137" w:rsidP="00B35137">
      <w:pPr>
        <w:numPr>
          <w:ilvl w:val="2"/>
          <w:numId w:val="2"/>
        </w:numPr>
        <w:tabs>
          <w:tab w:val="clear" w:pos="340"/>
          <w:tab w:val="num" w:pos="0"/>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нести ответственность по своим обязательствам перед Кредитным Кооперативом на основании и в порядке, которые предусмотрены законодательством Российской Федерации;</w:t>
      </w:r>
    </w:p>
    <w:p w:rsidR="00B35137" w:rsidRPr="00AE7ED5" w:rsidRDefault="00B35137" w:rsidP="00B35137">
      <w:pPr>
        <w:numPr>
          <w:ilvl w:val="2"/>
          <w:numId w:val="2"/>
        </w:numPr>
        <w:tabs>
          <w:tab w:val="clear" w:pos="340"/>
          <w:tab w:val="num" w:pos="0"/>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в соответствии с условиями членства своевременно вносить членские взносы на покрытие расходов Кредитного Кооператива;</w:t>
      </w:r>
    </w:p>
    <w:p w:rsidR="00B35137" w:rsidRPr="00AE7ED5" w:rsidRDefault="00B35137" w:rsidP="00B35137">
      <w:pPr>
        <w:numPr>
          <w:ilvl w:val="2"/>
          <w:numId w:val="2"/>
        </w:numPr>
        <w:tabs>
          <w:tab w:val="clear" w:pos="340"/>
          <w:tab w:val="num" w:pos="0"/>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lastRenderedPageBreak/>
        <w:t xml:space="preserve">в соответствии с ГК РФ покрывать   образовавшиеся   убытки   Кредитного Кооператива посредством внесения дополнительных членских взносов  в  течение  трех месяцев после утверждения годового  баланса Кредитного Кооператива. </w:t>
      </w:r>
    </w:p>
    <w:p w:rsidR="00B35137" w:rsidRPr="00AE7ED5" w:rsidRDefault="00B35137" w:rsidP="00B35137">
      <w:pPr>
        <w:numPr>
          <w:ilvl w:val="2"/>
          <w:numId w:val="2"/>
        </w:numPr>
        <w:tabs>
          <w:tab w:val="clear" w:pos="340"/>
          <w:tab w:val="num" w:pos="0"/>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солидарно нести субсидиарную ответственность по обязательствам Кредитного Кооператива в пределах невнесенной части дополнительного взноса каждого из членов Кредитного Кооператива;</w:t>
      </w:r>
    </w:p>
    <w:p w:rsidR="00B35137" w:rsidRPr="00AE7ED5" w:rsidRDefault="00B35137" w:rsidP="00B35137">
      <w:pPr>
        <w:numPr>
          <w:ilvl w:val="2"/>
          <w:numId w:val="2"/>
        </w:numPr>
        <w:tabs>
          <w:tab w:val="clear" w:pos="340"/>
          <w:tab w:val="num" w:pos="0"/>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сохранять конфиденциальность в отношении финансовой, технической, коммерческой и иной информации, полученной в связи с участием в деятельности Кредитного Кооператива;</w:t>
      </w:r>
    </w:p>
    <w:p w:rsidR="00B35137" w:rsidRPr="00AE7ED5" w:rsidRDefault="00B35137" w:rsidP="00B35137">
      <w:pPr>
        <w:numPr>
          <w:ilvl w:val="2"/>
          <w:numId w:val="2"/>
        </w:numPr>
        <w:tabs>
          <w:tab w:val="clear" w:pos="340"/>
          <w:tab w:val="num" w:pos="0"/>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нести иные обязанности, предусмотренные законодательством Российской Федерации, Уставом  Кредитного Кооператива, внутренними (локальными) нормативными актами Кредитного Кооператива.</w:t>
      </w:r>
    </w:p>
    <w:p w:rsidR="00B35137" w:rsidRPr="00AE7ED5" w:rsidRDefault="00B35137" w:rsidP="00B35137">
      <w:pPr>
        <w:tabs>
          <w:tab w:val="num" w:pos="0"/>
          <w:tab w:val="left" w:pos="567"/>
        </w:tabs>
        <w:spacing w:after="60" w:line="240" w:lineRule="auto"/>
        <w:rPr>
          <w:rFonts w:ascii="Times New Roman" w:hAnsi="Times New Roman" w:cs="Times New Roman"/>
          <w:sz w:val="24"/>
          <w:szCs w:val="24"/>
        </w:rPr>
      </w:pPr>
      <w:r w:rsidRPr="00AE7ED5">
        <w:rPr>
          <w:rFonts w:ascii="Times New Roman" w:hAnsi="Times New Roman" w:cs="Times New Roman"/>
          <w:sz w:val="24"/>
          <w:szCs w:val="24"/>
        </w:rPr>
        <w:t>3.3</w:t>
      </w:r>
      <w:r>
        <w:rPr>
          <w:rFonts w:ascii="Times New Roman" w:hAnsi="Times New Roman" w:cs="Times New Roman"/>
          <w:sz w:val="24"/>
          <w:szCs w:val="24"/>
        </w:rPr>
        <w:tab/>
      </w:r>
      <w:r w:rsidRPr="00AE7ED5">
        <w:rPr>
          <w:rFonts w:ascii="Times New Roman" w:hAnsi="Times New Roman" w:cs="Times New Roman"/>
          <w:sz w:val="24"/>
          <w:szCs w:val="24"/>
        </w:rPr>
        <w:t xml:space="preserve"> Ответственность членов Кредитного Кооператива:</w:t>
      </w:r>
    </w:p>
    <w:p w:rsidR="00B35137" w:rsidRPr="00AE7ED5" w:rsidRDefault="00B35137" w:rsidP="00B35137">
      <w:pPr>
        <w:tabs>
          <w:tab w:val="left" w:pos="1134"/>
        </w:tabs>
        <w:spacing w:after="60" w:line="240" w:lineRule="auto"/>
        <w:ind w:left="284"/>
        <w:jc w:val="both"/>
        <w:rPr>
          <w:rFonts w:ascii="Times New Roman" w:hAnsi="Times New Roman" w:cs="Times New Roman"/>
          <w:sz w:val="24"/>
          <w:szCs w:val="24"/>
        </w:rPr>
      </w:pPr>
      <w:r w:rsidRPr="00AE7ED5">
        <w:rPr>
          <w:rFonts w:ascii="Times New Roman" w:hAnsi="Times New Roman" w:cs="Times New Roman"/>
          <w:iCs/>
          <w:sz w:val="24"/>
          <w:szCs w:val="24"/>
        </w:rPr>
        <w:t>3.3.1</w:t>
      </w:r>
      <w:r>
        <w:rPr>
          <w:rFonts w:ascii="Times New Roman" w:hAnsi="Times New Roman" w:cs="Times New Roman"/>
          <w:iCs/>
          <w:sz w:val="24"/>
          <w:szCs w:val="24"/>
        </w:rPr>
        <w:tab/>
      </w:r>
      <w:r w:rsidRPr="00AE7ED5">
        <w:rPr>
          <w:rFonts w:ascii="Times New Roman" w:hAnsi="Times New Roman" w:cs="Times New Roman"/>
          <w:iCs/>
          <w:sz w:val="24"/>
          <w:szCs w:val="24"/>
        </w:rPr>
        <w:t xml:space="preserve"> отказ члена Кредитного Кооператива от исполнения предусмотренных Уставом  и Настоящим положением обязанностей является основанием для ограничения или отказа ему в доступе к организуемой Кредитным </w:t>
      </w:r>
      <w:r w:rsidRPr="00AE7ED5">
        <w:rPr>
          <w:rFonts w:ascii="Times New Roman" w:hAnsi="Times New Roman" w:cs="Times New Roman"/>
          <w:bCs/>
          <w:sz w:val="24"/>
          <w:szCs w:val="24"/>
        </w:rPr>
        <w:t>Кооперативом</w:t>
      </w:r>
      <w:r w:rsidRPr="00AE7ED5">
        <w:rPr>
          <w:rFonts w:ascii="Times New Roman" w:hAnsi="Times New Roman" w:cs="Times New Roman"/>
          <w:iCs/>
          <w:sz w:val="24"/>
          <w:szCs w:val="24"/>
        </w:rPr>
        <w:t xml:space="preserve"> финансовой взаимопомощи или исключения из Кредитного Кооператива.</w:t>
      </w:r>
    </w:p>
    <w:p w:rsidR="00B35137" w:rsidRPr="00AE7ED5" w:rsidRDefault="00B35137" w:rsidP="00B35137">
      <w:pPr>
        <w:pStyle w:val="a5"/>
        <w:tabs>
          <w:tab w:val="left" w:pos="1134"/>
        </w:tabs>
        <w:spacing w:after="60" w:line="240" w:lineRule="auto"/>
        <w:ind w:left="284"/>
        <w:contextualSpacing w:val="0"/>
        <w:jc w:val="both"/>
        <w:rPr>
          <w:rFonts w:ascii="Times New Roman" w:hAnsi="Times New Roman" w:cs="Times New Roman"/>
          <w:sz w:val="24"/>
          <w:szCs w:val="24"/>
        </w:rPr>
      </w:pPr>
      <w:r w:rsidRPr="00AE7ED5">
        <w:rPr>
          <w:rFonts w:ascii="Times New Roman" w:hAnsi="Times New Roman" w:cs="Times New Roman"/>
          <w:sz w:val="24"/>
          <w:szCs w:val="24"/>
        </w:rPr>
        <w:t xml:space="preserve">3.3.2 </w:t>
      </w:r>
      <w:r>
        <w:rPr>
          <w:rFonts w:ascii="Times New Roman" w:hAnsi="Times New Roman" w:cs="Times New Roman"/>
          <w:sz w:val="24"/>
          <w:szCs w:val="24"/>
        </w:rPr>
        <w:tab/>
      </w:r>
      <w:r w:rsidRPr="00AE7ED5">
        <w:rPr>
          <w:rFonts w:ascii="Times New Roman" w:hAnsi="Times New Roman" w:cs="Times New Roman"/>
          <w:sz w:val="24"/>
          <w:szCs w:val="24"/>
        </w:rPr>
        <w:t xml:space="preserve">в случае неисполнения договорных обязательств члены Кредитного Кооператива несут ответственность перед Кредитным Кооперативом в порядке предусмотренном законодательством  Российской Федерации,  Кредитный Кооператив вправе ограничить права члена Кредитного Кооператива, определенные п. 3.1.6; 3.1.7; 3.1.8; 3.1.9 Настоящего Положения, Кредитный Кооператив вправе ограничить участие членов Кредитного Кооператива  в финансовых программах проводимых в Кредитном Кооперативе в рамках акций по снижению процентных ставок. </w:t>
      </w:r>
    </w:p>
    <w:p w:rsidR="00B35137" w:rsidRPr="00AE7ED5" w:rsidRDefault="00B35137" w:rsidP="00B35137">
      <w:pPr>
        <w:pStyle w:val="a5"/>
        <w:tabs>
          <w:tab w:val="left" w:pos="1134"/>
        </w:tabs>
        <w:spacing w:after="60" w:line="240" w:lineRule="auto"/>
        <w:ind w:left="284"/>
        <w:contextualSpacing w:val="0"/>
        <w:jc w:val="both"/>
        <w:rPr>
          <w:rFonts w:ascii="Times New Roman" w:hAnsi="Times New Roman" w:cs="Times New Roman"/>
          <w:sz w:val="24"/>
          <w:szCs w:val="24"/>
        </w:rPr>
      </w:pPr>
      <w:r w:rsidRPr="00AE7ED5">
        <w:rPr>
          <w:rFonts w:ascii="Times New Roman" w:hAnsi="Times New Roman" w:cs="Times New Roman"/>
          <w:sz w:val="24"/>
          <w:szCs w:val="24"/>
        </w:rPr>
        <w:t xml:space="preserve">3.3.3 </w:t>
      </w:r>
      <w:r>
        <w:rPr>
          <w:rFonts w:ascii="Times New Roman" w:hAnsi="Times New Roman" w:cs="Times New Roman"/>
          <w:sz w:val="24"/>
          <w:szCs w:val="24"/>
        </w:rPr>
        <w:tab/>
      </w:r>
      <w:r w:rsidRPr="00AE7ED5">
        <w:rPr>
          <w:rFonts w:ascii="Times New Roman" w:hAnsi="Times New Roman" w:cs="Times New Roman"/>
          <w:sz w:val="24"/>
          <w:szCs w:val="24"/>
        </w:rPr>
        <w:t xml:space="preserve">в случае несвоевременного внесения членом Кредитного Кооператива членских взносов на покрытия расходов Кредитного Кооператива и дополнительных   членских взносов  на покрытия убытков Кредитного Кооператива, предусмотренных Уставом Кредитного Кооператива, член Кредитного Кооператива несет ответственность перед Кредитным Кооперативом в порядке предусмотренном законодательством  Российский Федерации,  Кредитный Кооператив вправе ограничить права члена Кредитного Кооператива, определенные п. 3.1.6; 3.1.7; 3.1.8; 3.1.9 Настоящего Положения, а также аннулировать решение Правления о снижении членского взноса. </w:t>
      </w:r>
    </w:p>
    <w:p w:rsidR="00B35137" w:rsidRPr="00AE7ED5" w:rsidRDefault="00B35137" w:rsidP="00B35137">
      <w:pPr>
        <w:pStyle w:val="a5"/>
        <w:tabs>
          <w:tab w:val="left" w:pos="1134"/>
        </w:tabs>
        <w:spacing w:after="60" w:line="240" w:lineRule="auto"/>
        <w:ind w:left="284"/>
        <w:contextualSpacing w:val="0"/>
        <w:jc w:val="both"/>
        <w:rPr>
          <w:rFonts w:ascii="Times New Roman" w:hAnsi="Times New Roman" w:cs="Times New Roman"/>
          <w:sz w:val="24"/>
          <w:szCs w:val="24"/>
        </w:rPr>
      </w:pPr>
      <w:r w:rsidRPr="00AE7ED5">
        <w:rPr>
          <w:rFonts w:ascii="Times New Roman" w:hAnsi="Times New Roman" w:cs="Times New Roman"/>
          <w:sz w:val="24"/>
          <w:szCs w:val="24"/>
        </w:rPr>
        <w:t xml:space="preserve">3.3.4 </w:t>
      </w:r>
      <w:r>
        <w:rPr>
          <w:rFonts w:ascii="Times New Roman" w:hAnsi="Times New Roman" w:cs="Times New Roman"/>
          <w:sz w:val="24"/>
          <w:szCs w:val="24"/>
        </w:rPr>
        <w:tab/>
      </w:r>
      <w:r w:rsidRPr="00AE7ED5">
        <w:rPr>
          <w:rFonts w:ascii="Times New Roman" w:hAnsi="Times New Roman" w:cs="Times New Roman"/>
          <w:sz w:val="24"/>
          <w:szCs w:val="24"/>
        </w:rPr>
        <w:t>в случае неоднократного неисполнения обязанностей, предусмотренных Уставом Кредитного кооператива и Настоящим положением, член Кредитного Кооператива, может быть исключен в установленном Уставом Кредитного Кооператива и настоящим положением  порядке;</w:t>
      </w:r>
    </w:p>
    <w:p w:rsidR="00B35137" w:rsidRPr="00AE7ED5" w:rsidRDefault="00B35137" w:rsidP="00B35137">
      <w:pPr>
        <w:pStyle w:val="a5"/>
        <w:tabs>
          <w:tab w:val="left" w:pos="851"/>
          <w:tab w:val="left" w:pos="1134"/>
        </w:tabs>
        <w:spacing w:after="120" w:line="240" w:lineRule="auto"/>
        <w:ind w:left="284"/>
        <w:contextualSpacing w:val="0"/>
        <w:jc w:val="both"/>
        <w:rPr>
          <w:rFonts w:ascii="Times New Roman" w:hAnsi="Times New Roman" w:cs="Times New Roman"/>
          <w:sz w:val="24"/>
          <w:szCs w:val="24"/>
        </w:rPr>
      </w:pPr>
      <w:r w:rsidRPr="00AE7ED5">
        <w:rPr>
          <w:rFonts w:ascii="Times New Roman" w:hAnsi="Times New Roman" w:cs="Times New Roman"/>
          <w:sz w:val="24"/>
          <w:szCs w:val="24"/>
        </w:rPr>
        <w:t xml:space="preserve"> 3.3.5 </w:t>
      </w:r>
      <w:r>
        <w:rPr>
          <w:rFonts w:ascii="Times New Roman" w:hAnsi="Times New Roman" w:cs="Times New Roman"/>
          <w:sz w:val="24"/>
          <w:szCs w:val="24"/>
        </w:rPr>
        <w:tab/>
      </w:r>
      <w:r w:rsidRPr="00AE7ED5">
        <w:rPr>
          <w:rFonts w:ascii="Times New Roman" w:hAnsi="Times New Roman" w:cs="Times New Roman"/>
          <w:sz w:val="24"/>
          <w:szCs w:val="24"/>
        </w:rPr>
        <w:t xml:space="preserve">исключение из членов Кредитного Кооператива не прекращает обязательств бывшего члена Кредитного Кооператива перед Кредитным Кооперативом. </w:t>
      </w:r>
    </w:p>
    <w:p w:rsidR="00B35137" w:rsidRPr="00AE7ED5" w:rsidRDefault="00B35137" w:rsidP="00B35137">
      <w:pPr>
        <w:pStyle w:val="4"/>
        <w:numPr>
          <w:ilvl w:val="0"/>
          <w:numId w:val="9"/>
        </w:numPr>
        <w:spacing w:after="60"/>
        <w:ind w:left="0" w:firstLine="0"/>
        <w:jc w:val="center"/>
        <w:rPr>
          <w:sz w:val="24"/>
          <w:szCs w:val="24"/>
        </w:rPr>
      </w:pPr>
      <w:r w:rsidRPr="00AE7ED5">
        <w:rPr>
          <w:sz w:val="24"/>
          <w:szCs w:val="24"/>
        </w:rPr>
        <w:t>ПОРЯДОК РЕАЛИЗАЦИИ ПРАВ И ОБЯЗАННОСТЕЙ ЧЛЕНА КРЕДИТНОГО КООПЕРАТИВА</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 xml:space="preserve">Членам Кредитного Кооператива обеспечивается возможность ознакомления со всеми действующими в Кредитном Кооперативе нормативными актами. Каждому члену Кредитного Кооператива предоставляются копии Устава и Положений, утвержденных Общим собранием. Указанные документы предоставляются бесплатно при вступлении или принятии их в новой редакции. </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 xml:space="preserve">Кредитный Кооператив предоставляет членам Кредитного Кооператива и третьим лицам возможность ознакомиться с текстами всех действующих в Кредитном Кооперативе нормативных актов, включая федеральное законодательство, Устав, утвержденные Общим собранием Положения, нормативные акты иных органов управления, а также приобрести копии этих документов за плату. К третьим лицам, которым предоставляется такая возможность,  относятся лица (в том числе юридические), хотя и не являющиеся членами Кредитного Кооператива, но являющиеся залогодателями, поручителями или иными участниками договоров, обеспечивающих договоры, заключенные Кредитным Кооперативом с его членами, тем или иным образом связанные с такими договорами, включая отношения по проведению </w:t>
      </w:r>
      <w:r w:rsidRPr="00AE7ED5">
        <w:rPr>
          <w:rFonts w:ascii="Times New Roman" w:hAnsi="Times New Roman" w:cs="Times New Roman"/>
          <w:sz w:val="24"/>
          <w:szCs w:val="24"/>
        </w:rPr>
        <w:lastRenderedPageBreak/>
        <w:t>взаимозачетов, реализации имущества, наследования и правопреемства и т.п. Размер оплаты за предоставление копий документов устанавливается Правлением.</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Член Кредитного Кооператива обязан известить Кредитный Кооператив об изменении сведений, содержащихся в Реестре членов Кредитного Кооператива, не позднее 1 месяца с момента изменения этих сведений. Отсутствие информации о новом месте жительства, месте нахождения члена Кредитного Кооператива является основанием для его исключения из Кредитного Кооператива в связи с утратой статуса постоянно или преимущественно проживавшего или имеющего место нахождения на территории Приморского края, осуществляющего предпринимательскую и иную хозяйственную деятельность на территории Приморского края. Доказательствами утраты такого статуса могут быть отметки о выбытии адресата на почтовых отправлениях, заявления родственников, соседей, сослуживцев, бизнес-партнеров, лиц, предоставлявших рекомендации для вступления в Кредитный Кооператив и др.</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Предложения в повестку дня очередного Общего собрания, а также кандидатуры для избрания в состав органов управления вносятся членами Кредитного Кооператива в течение 30 дней после окончания финансового года. Члены Кредитного Кооператива, своевременно внесшие предложения в повестку дня Общего собрания, вправе присутствовать на заседании Правления, утверждающем повестку дня и участвовать в её обсуждении.</w:t>
      </w:r>
    </w:p>
    <w:p w:rsidR="00B35137" w:rsidRPr="00602D7D"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Решения, принятые полномочным Общим собранием, обязательны для всех членов Кредитного Кооператива, включая тех, кто не присутствовал на данном собрании или голосовал против.</w:t>
      </w:r>
      <w:r>
        <w:rPr>
          <w:rFonts w:ascii="Times New Roman" w:hAnsi="Times New Roman" w:cs="Times New Roman"/>
          <w:sz w:val="24"/>
          <w:szCs w:val="24"/>
        </w:rPr>
        <w:t xml:space="preserve"> </w:t>
      </w:r>
      <w:r w:rsidRPr="00602D7D">
        <w:rPr>
          <w:rFonts w:ascii="Times New Roman" w:hAnsi="Times New Roman" w:cs="Times New Roman"/>
          <w:sz w:val="24"/>
          <w:szCs w:val="24"/>
        </w:rPr>
        <w:t xml:space="preserve">Размер и порядок оплаты членского взноса определяется Уставом Кредитного Кооператива, Настоящим Положением, утверждается Общим собранием и зависит от формы участия члена Кредитного Кооператива в его деятельности. </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По решению Правления члену Кредитного Кооператива может быть снижен членский взнос, а также установлен индивидуальный график его оплаты, в том числе в отношении участников отдельных финансовых программ.</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Основные направления расходования членских взносов определяются ежегодно Общим собранием при утверждении сметы расходов на текущий год.</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Оплата членских взносов членами Кредитного Кооператива – участниками заемных программ производится одновременно с внесением платежа по договору займа. Размер членских взносов  для заемщиков определяется Уставом Кредитного Кооператива, утвержденным Общим собранием.</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 xml:space="preserve">Оплата членских взносов членами Кредитного Кооператива - участниками сберегательных программ производится каждый раз непосредственно в момент внесения или получения денежных средств. Размер членских взносов для участников сберегательных программ определяется Уставом Кредитного Кооператива, утвержденным Общим Собранием. Членские взносы, неоплаченные в момент внесения или получения денежных средств участниками сберегательных программ, могут суммироваться и оплачиваться членом Кредитного Кооператива впоследствии по мере накопления. Требование Кредитного Кооператива об оплате задолженности по членским взносам, образовавшейся в связи с участием члена Кредитного Кооператива в сберегательных программах кооператива, должно быть выполнено членом Кредитного Кооператива не позднее 1 месяца с момента предъявления такого требования. В случае невыполнения данного требования Кооператив вправе удержать неоплаченные членом Кредитного Кооператива членские взносы с принадлежащих ему сумм начисленных, но невыплаченных процентов,  сумм личных сбережений и (или) временно свободных денежных средств, </w:t>
      </w:r>
      <w:proofErr w:type="spellStart"/>
      <w:r w:rsidRPr="00AE7ED5">
        <w:rPr>
          <w:rFonts w:ascii="Times New Roman" w:hAnsi="Times New Roman" w:cs="Times New Roman"/>
          <w:sz w:val="24"/>
          <w:szCs w:val="24"/>
        </w:rPr>
        <w:t>паенакоплений</w:t>
      </w:r>
      <w:proofErr w:type="spellEnd"/>
      <w:r w:rsidRPr="00AE7ED5">
        <w:rPr>
          <w:rFonts w:ascii="Times New Roman" w:hAnsi="Times New Roman" w:cs="Times New Roman"/>
          <w:sz w:val="24"/>
          <w:szCs w:val="24"/>
        </w:rPr>
        <w:t xml:space="preserve">. Удержание неоплаченных членских взносов за счет </w:t>
      </w:r>
      <w:proofErr w:type="spellStart"/>
      <w:r w:rsidRPr="00AE7ED5">
        <w:rPr>
          <w:rFonts w:ascii="Times New Roman" w:hAnsi="Times New Roman" w:cs="Times New Roman"/>
          <w:sz w:val="24"/>
          <w:szCs w:val="24"/>
        </w:rPr>
        <w:t>паенакоплений</w:t>
      </w:r>
      <w:proofErr w:type="spellEnd"/>
      <w:r w:rsidRPr="00AE7ED5">
        <w:rPr>
          <w:rFonts w:ascii="Times New Roman" w:hAnsi="Times New Roman" w:cs="Times New Roman"/>
          <w:sz w:val="24"/>
          <w:szCs w:val="24"/>
        </w:rPr>
        <w:t xml:space="preserve"> члена Кредитного Кооператива производится только при выходе, исключении из Кредитного Кооператива или  смерти члена Кредитного Кооператива – физического лица.    </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 xml:space="preserve">Оплата членских взносов членами Кредитного Кооператива, временно не участвующими в финансовых программах Кредитного Кооператива, может быть произведена за любой период. Размер членских взносов для временно не участвующих в финансовых программах определяется Уставом Кредитного Кооператива, утвержденным Общим Собранием. Не допускается участие в финансовых программах члена Кредитного Кооператива, имеющего задолженность по оплате членских взносов. Кредитный Кооператив вправе произвести удержание задолженности по оплате членских взносов за счет вносимых членом Кредитного </w:t>
      </w:r>
      <w:r w:rsidRPr="00AE7ED5">
        <w:rPr>
          <w:rFonts w:ascii="Times New Roman" w:hAnsi="Times New Roman" w:cs="Times New Roman"/>
          <w:sz w:val="24"/>
          <w:szCs w:val="24"/>
        </w:rPr>
        <w:lastRenderedPageBreak/>
        <w:t xml:space="preserve">Кооператива сумм личных сбережений, временно свободных денежных средств или </w:t>
      </w:r>
      <w:proofErr w:type="spellStart"/>
      <w:r w:rsidRPr="00AE7ED5">
        <w:rPr>
          <w:rFonts w:ascii="Times New Roman" w:hAnsi="Times New Roman" w:cs="Times New Roman"/>
          <w:sz w:val="24"/>
          <w:szCs w:val="24"/>
        </w:rPr>
        <w:t>паенакоплений</w:t>
      </w:r>
      <w:proofErr w:type="spellEnd"/>
      <w:r w:rsidRPr="00AE7ED5">
        <w:rPr>
          <w:rFonts w:ascii="Times New Roman" w:hAnsi="Times New Roman" w:cs="Times New Roman"/>
          <w:sz w:val="24"/>
          <w:szCs w:val="24"/>
        </w:rPr>
        <w:t xml:space="preserve">. Удержание неоплаченных членских взносов за счет </w:t>
      </w:r>
      <w:proofErr w:type="spellStart"/>
      <w:r w:rsidRPr="00AE7ED5">
        <w:rPr>
          <w:rFonts w:ascii="Times New Roman" w:hAnsi="Times New Roman" w:cs="Times New Roman"/>
          <w:sz w:val="24"/>
          <w:szCs w:val="24"/>
        </w:rPr>
        <w:t>паенакоплений</w:t>
      </w:r>
      <w:proofErr w:type="spellEnd"/>
      <w:r w:rsidRPr="00AE7ED5">
        <w:rPr>
          <w:rFonts w:ascii="Times New Roman" w:hAnsi="Times New Roman" w:cs="Times New Roman"/>
          <w:sz w:val="24"/>
          <w:szCs w:val="24"/>
        </w:rPr>
        <w:t xml:space="preserve"> члена Кредитного Кооператива производится только при выходе, исключении пайщика или его смерти – физического лица. </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По решению Правления членам Кредитного Кооператива - участникам заемных программ может быть установлен индивидуальный график уплаты членских взносов, а также уменьшен размер членских взносов, подлежащих уплате. Основанием для снижения членского взноса могут быть:</w:t>
      </w:r>
    </w:p>
    <w:p w:rsidR="00B35137" w:rsidRPr="00AE7ED5" w:rsidRDefault="00B35137" w:rsidP="00B35137">
      <w:pPr>
        <w:spacing w:after="60" w:line="240" w:lineRule="auto"/>
        <w:ind w:left="568" w:hanging="284"/>
        <w:rPr>
          <w:rFonts w:ascii="Times New Roman" w:hAnsi="Times New Roman" w:cs="Times New Roman"/>
          <w:sz w:val="24"/>
          <w:szCs w:val="24"/>
        </w:rPr>
      </w:pPr>
      <w:r w:rsidRPr="00AE7ED5">
        <w:rPr>
          <w:rFonts w:ascii="Times New Roman" w:hAnsi="Times New Roman" w:cs="Times New Roman"/>
          <w:sz w:val="24"/>
          <w:szCs w:val="24"/>
        </w:rPr>
        <w:t xml:space="preserve">- </w:t>
      </w:r>
      <w:r w:rsidRPr="00AE7ED5">
        <w:rPr>
          <w:rFonts w:ascii="Times New Roman" w:hAnsi="Times New Roman" w:cs="Times New Roman"/>
          <w:sz w:val="24"/>
          <w:szCs w:val="24"/>
        </w:rPr>
        <w:tab/>
        <w:t xml:space="preserve">авансовая оплата членского взноса за весь период пользования займом; </w:t>
      </w:r>
    </w:p>
    <w:p w:rsidR="00B35137" w:rsidRPr="00AE7ED5" w:rsidRDefault="00B35137" w:rsidP="00B35137">
      <w:pPr>
        <w:spacing w:after="60" w:line="240" w:lineRule="auto"/>
        <w:ind w:left="568" w:hanging="284"/>
        <w:rPr>
          <w:rFonts w:ascii="Times New Roman" w:hAnsi="Times New Roman" w:cs="Times New Roman"/>
          <w:sz w:val="24"/>
          <w:szCs w:val="24"/>
        </w:rPr>
      </w:pPr>
      <w:r w:rsidRPr="00AE7ED5">
        <w:rPr>
          <w:rFonts w:ascii="Times New Roman" w:hAnsi="Times New Roman" w:cs="Times New Roman"/>
          <w:sz w:val="24"/>
          <w:szCs w:val="24"/>
        </w:rPr>
        <w:t xml:space="preserve">- </w:t>
      </w:r>
      <w:r w:rsidRPr="00AE7ED5">
        <w:rPr>
          <w:rFonts w:ascii="Times New Roman" w:hAnsi="Times New Roman" w:cs="Times New Roman"/>
          <w:sz w:val="24"/>
          <w:szCs w:val="24"/>
        </w:rPr>
        <w:tab/>
        <w:t xml:space="preserve">значительный размер займа; </w:t>
      </w:r>
    </w:p>
    <w:p w:rsidR="00B35137" w:rsidRPr="00AE7ED5" w:rsidRDefault="00B35137" w:rsidP="00B35137">
      <w:pPr>
        <w:spacing w:after="60" w:line="240" w:lineRule="auto"/>
        <w:ind w:left="568" w:hanging="284"/>
        <w:rPr>
          <w:rFonts w:ascii="Times New Roman" w:hAnsi="Times New Roman" w:cs="Times New Roman"/>
          <w:sz w:val="24"/>
          <w:szCs w:val="24"/>
        </w:rPr>
      </w:pPr>
      <w:r w:rsidRPr="00AE7ED5">
        <w:rPr>
          <w:rFonts w:ascii="Times New Roman" w:hAnsi="Times New Roman" w:cs="Times New Roman"/>
          <w:sz w:val="24"/>
          <w:szCs w:val="24"/>
        </w:rPr>
        <w:t xml:space="preserve">- </w:t>
      </w:r>
      <w:r w:rsidRPr="00AE7ED5">
        <w:rPr>
          <w:rFonts w:ascii="Times New Roman" w:hAnsi="Times New Roman" w:cs="Times New Roman"/>
          <w:sz w:val="24"/>
          <w:szCs w:val="24"/>
        </w:rPr>
        <w:tab/>
        <w:t xml:space="preserve">длительный срок займа; </w:t>
      </w:r>
    </w:p>
    <w:p w:rsidR="00B35137" w:rsidRPr="00AE7ED5" w:rsidRDefault="00B35137" w:rsidP="00B35137">
      <w:pPr>
        <w:spacing w:after="60" w:line="240" w:lineRule="auto"/>
        <w:ind w:left="568" w:hanging="284"/>
        <w:rPr>
          <w:rFonts w:ascii="Times New Roman" w:hAnsi="Times New Roman" w:cs="Times New Roman"/>
          <w:sz w:val="24"/>
          <w:szCs w:val="24"/>
        </w:rPr>
      </w:pPr>
      <w:r w:rsidRPr="00AE7ED5">
        <w:rPr>
          <w:rFonts w:ascii="Times New Roman" w:hAnsi="Times New Roman" w:cs="Times New Roman"/>
          <w:sz w:val="24"/>
          <w:szCs w:val="24"/>
        </w:rPr>
        <w:t xml:space="preserve">- </w:t>
      </w:r>
      <w:r w:rsidRPr="00AE7ED5">
        <w:rPr>
          <w:rFonts w:ascii="Times New Roman" w:hAnsi="Times New Roman" w:cs="Times New Roman"/>
          <w:sz w:val="24"/>
          <w:szCs w:val="24"/>
        </w:rPr>
        <w:tab/>
        <w:t xml:space="preserve">добросовестность заемщика, имеющего длительный стаж членства в кооперативе; </w:t>
      </w:r>
    </w:p>
    <w:p w:rsidR="00B35137" w:rsidRPr="00AE7ED5" w:rsidRDefault="00B35137" w:rsidP="00B35137">
      <w:pPr>
        <w:spacing w:after="60" w:line="240" w:lineRule="auto"/>
        <w:ind w:left="568" w:hanging="284"/>
        <w:rPr>
          <w:rFonts w:ascii="Times New Roman" w:hAnsi="Times New Roman" w:cs="Times New Roman"/>
          <w:sz w:val="24"/>
          <w:szCs w:val="24"/>
        </w:rPr>
      </w:pPr>
      <w:r w:rsidRPr="00AE7ED5">
        <w:rPr>
          <w:rFonts w:ascii="Times New Roman" w:hAnsi="Times New Roman" w:cs="Times New Roman"/>
          <w:sz w:val="24"/>
          <w:szCs w:val="24"/>
        </w:rPr>
        <w:t xml:space="preserve">- </w:t>
      </w:r>
      <w:r w:rsidRPr="00AE7ED5">
        <w:rPr>
          <w:rFonts w:ascii="Times New Roman" w:hAnsi="Times New Roman" w:cs="Times New Roman"/>
          <w:sz w:val="24"/>
          <w:szCs w:val="24"/>
        </w:rPr>
        <w:tab/>
        <w:t xml:space="preserve">имущественное положение заёмщика; </w:t>
      </w:r>
    </w:p>
    <w:p w:rsidR="00B35137" w:rsidRPr="00AE7ED5" w:rsidRDefault="00B35137" w:rsidP="00B35137">
      <w:pPr>
        <w:spacing w:after="60" w:line="240" w:lineRule="auto"/>
        <w:ind w:left="568" w:hanging="284"/>
        <w:rPr>
          <w:rFonts w:ascii="Times New Roman" w:hAnsi="Times New Roman" w:cs="Times New Roman"/>
          <w:sz w:val="24"/>
          <w:szCs w:val="24"/>
        </w:rPr>
      </w:pPr>
      <w:r w:rsidRPr="00AE7ED5">
        <w:rPr>
          <w:rFonts w:ascii="Times New Roman" w:hAnsi="Times New Roman" w:cs="Times New Roman"/>
          <w:sz w:val="24"/>
          <w:szCs w:val="24"/>
        </w:rPr>
        <w:t xml:space="preserve">- </w:t>
      </w:r>
      <w:r w:rsidRPr="00AE7ED5">
        <w:rPr>
          <w:rFonts w:ascii="Times New Roman" w:hAnsi="Times New Roman" w:cs="Times New Roman"/>
          <w:sz w:val="24"/>
          <w:szCs w:val="24"/>
        </w:rPr>
        <w:tab/>
        <w:t xml:space="preserve">личные, семейные обстоятельства заёмщика; </w:t>
      </w:r>
    </w:p>
    <w:p w:rsidR="00B35137" w:rsidRDefault="00B35137" w:rsidP="00B35137">
      <w:pPr>
        <w:spacing w:after="60" w:line="240" w:lineRule="auto"/>
        <w:ind w:left="567" w:hanging="283"/>
        <w:rPr>
          <w:rFonts w:ascii="Times New Roman" w:hAnsi="Times New Roman" w:cs="Times New Roman"/>
          <w:sz w:val="24"/>
          <w:szCs w:val="24"/>
        </w:rPr>
      </w:pPr>
      <w:r w:rsidRPr="00AE7ED5">
        <w:rPr>
          <w:rFonts w:ascii="Times New Roman" w:hAnsi="Times New Roman" w:cs="Times New Roman"/>
          <w:sz w:val="24"/>
          <w:szCs w:val="24"/>
        </w:rPr>
        <w:t xml:space="preserve">- </w:t>
      </w:r>
      <w:r w:rsidRPr="00AE7ED5">
        <w:rPr>
          <w:rFonts w:ascii="Times New Roman" w:hAnsi="Times New Roman" w:cs="Times New Roman"/>
          <w:sz w:val="24"/>
          <w:szCs w:val="24"/>
        </w:rPr>
        <w:tab/>
        <w:t xml:space="preserve">другие обстоятельства, признанные решением Правления основанием для снижения членского взноса. </w:t>
      </w:r>
    </w:p>
    <w:p w:rsidR="00B35137" w:rsidRDefault="00B35137" w:rsidP="00B35137">
      <w:pPr>
        <w:pStyle w:val="a5"/>
        <w:numPr>
          <w:ilvl w:val="0"/>
          <w:numId w:val="8"/>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 xml:space="preserve">Для решения вопроса о снижении членского взноса члену Кредитного Кооператива необходимо подать заявление </w:t>
      </w:r>
      <w:r>
        <w:rPr>
          <w:rFonts w:ascii="Times New Roman" w:hAnsi="Times New Roman" w:cs="Times New Roman"/>
          <w:sz w:val="24"/>
          <w:szCs w:val="24"/>
        </w:rPr>
        <w:t>в</w:t>
      </w:r>
      <w:r w:rsidRPr="00AE7ED5">
        <w:rPr>
          <w:rFonts w:ascii="Times New Roman" w:hAnsi="Times New Roman" w:cs="Times New Roman"/>
          <w:sz w:val="24"/>
          <w:szCs w:val="24"/>
        </w:rPr>
        <w:t xml:space="preserve"> Правления  Кредитного Кооператива в установленной форме. По итогам рассмотрения заявления Правление принимает решение о снижении или отказе в снижении членского взноса определяет порядок внесения членского взноса, о чем с членом Кредитного Кооператива составляется соглашение об уплате членского взноса. Соглашение об уплате членского взноса составляется в письменной форме и должно содержать размер, порядок внесения членского взноса подлежащего уплате, а так же ответственность за несвоевременную уплату членского взноса.  </w:t>
      </w:r>
    </w:p>
    <w:p w:rsidR="00B35137" w:rsidRDefault="00B35137" w:rsidP="00B35137">
      <w:pPr>
        <w:pStyle w:val="a5"/>
        <w:numPr>
          <w:ilvl w:val="0"/>
          <w:numId w:val="8"/>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 xml:space="preserve">В случае не внесения ежемесячного членского взноса в размере и в срок установленный решением Правления, условие о снижении размера членского взноса аннулируется, и производится перерасчет: членский взнос подлежит уплате в полном размере, предусмотренном в пункте 5.6.1  Устава Кредитного Кооператива, за весь период пользования займом,  о чем член Кредитного кооператива уведомляется письменно. </w:t>
      </w:r>
    </w:p>
    <w:p w:rsidR="00B35137" w:rsidRPr="00AE7ED5" w:rsidRDefault="00B35137" w:rsidP="00B35137">
      <w:pPr>
        <w:pStyle w:val="a5"/>
        <w:numPr>
          <w:ilvl w:val="0"/>
          <w:numId w:val="8"/>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Освобождаются от уплаты ежемесячных членских взносов:</w:t>
      </w:r>
    </w:p>
    <w:p w:rsidR="00B35137" w:rsidRPr="00AE7ED5" w:rsidRDefault="00B35137" w:rsidP="00B35137">
      <w:pPr>
        <w:spacing w:after="60" w:line="240" w:lineRule="auto"/>
        <w:ind w:left="567" w:hanging="283"/>
        <w:jc w:val="both"/>
        <w:rPr>
          <w:rFonts w:ascii="Times New Roman" w:hAnsi="Times New Roman" w:cs="Times New Roman"/>
          <w:sz w:val="24"/>
          <w:szCs w:val="24"/>
        </w:rPr>
      </w:pPr>
      <w:r w:rsidRPr="00AE7ED5">
        <w:rPr>
          <w:rFonts w:ascii="Times New Roman" w:hAnsi="Times New Roman" w:cs="Times New Roman"/>
          <w:sz w:val="24"/>
          <w:szCs w:val="24"/>
        </w:rPr>
        <w:t xml:space="preserve">-  </w:t>
      </w:r>
      <w:r w:rsidRPr="00AE7ED5">
        <w:rPr>
          <w:rFonts w:ascii="Times New Roman" w:hAnsi="Times New Roman" w:cs="Times New Roman"/>
          <w:sz w:val="24"/>
          <w:szCs w:val="24"/>
        </w:rPr>
        <w:tab/>
        <w:t>не участвующие  в финансовых программах Кредитного Кооператива члены Кредитного Кооператива в течение 3-х месяцев после вступления в Кредитный Кооператив или окончания договора об участии в фи</w:t>
      </w:r>
      <w:r>
        <w:rPr>
          <w:rFonts w:ascii="Times New Roman" w:hAnsi="Times New Roman" w:cs="Times New Roman"/>
          <w:sz w:val="24"/>
          <w:szCs w:val="24"/>
        </w:rPr>
        <w:t>нансовых программах кооператива;</w:t>
      </w:r>
    </w:p>
    <w:p w:rsidR="00B35137" w:rsidRDefault="00B35137" w:rsidP="00B35137">
      <w:pPr>
        <w:spacing w:after="60" w:line="240" w:lineRule="auto"/>
        <w:ind w:left="567" w:hanging="283"/>
        <w:jc w:val="both"/>
        <w:rPr>
          <w:rFonts w:ascii="Times New Roman" w:hAnsi="Times New Roman" w:cs="Times New Roman"/>
          <w:sz w:val="24"/>
          <w:szCs w:val="24"/>
        </w:rPr>
      </w:pPr>
      <w:r w:rsidRPr="00AE7ED5">
        <w:rPr>
          <w:rFonts w:ascii="Times New Roman" w:hAnsi="Times New Roman" w:cs="Times New Roman"/>
          <w:sz w:val="24"/>
          <w:szCs w:val="24"/>
        </w:rPr>
        <w:t xml:space="preserve">- </w:t>
      </w:r>
      <w:r w:rsidRPr="00AE7ED5">
        <w:rPr>
          <w:rFonts w:ascii="Times New Roman" w:hAnsi="Times New Roman" w:cs="Times New Roman"/>
          <w:sz w:val="24"/>
          <w:szCs w:val="24"/>
        </w:rPr>
        <w:tab/>
        <w:t>члены Кредитного Кооператива - пенсионеры которые не участвуют в финансовых программах.</w:t>
      </w:r>
    </w:p>
    <w:p w:rsidR="00B35137" w:rsidRDefault="00B35137" w:rsidP="00B35137">
      <w:pPr>
        <w:pStyle w:val="a5"/>
        <w:numPr>
          <w:ilvl w:val="0"/>
          <w:numId w:val="8"/>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Решением Правления перечень лиц, освобождаемых от уплаты  ежемесячных членских взносов, может быть расширен.</w:t>
      </w:r>
    </w:p>
    <w:p w:rsidR="00B35137" w:rsidRDefault="00B35137" w:rsidP="00B35137">
      <w:pPr>
        <w:pStyle w:val="a5"/>
        <w:numPr>
          <w:ilvl w:val="0"/>
          <w:numId w:val="8"/>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 xml:space="preserve">Член Кредитного Кооператива солидарно с другими членами Кредитного Кооператива  несёт субсидиарную ответственность по обязательствам Кредитного Кооператива в пределах невнесенной части дополнительного членского взноса каждого из членов Кредитного Кооператива, в случае необходимости покрытия убытков Кредитного Кооператива. Размер дополнительного членского взноса  каждого члена Кредитного Кооператива определяется путем деления суммы убытка на общее число членов Кредитного Кооператива, включая лиц, выбывших из его состава в течение года, в котором получен убыток, и в течение следующего за ним года до предъявления требования о внесении дополнительного членского взноса. </w:t>
      </w:r>
    </w:p>
    <w:p w:rsidR="00B35137" w:rsidRDefault="00B35137" w:rsidP="00B35137">
      <w:pPr>
        <w:pStyle w:val="a5"/>
        <w:numPr>
          <w:ilvl w:val="0"/>
          <w:numId w:val="8"/>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Дополнительный членский взнос должен быть внесен в течение трех месяцев после утверждения Общим собранием годового баланса и принятия им решения о покрытии убытков путем внесения дополнительных членских взносов.</w:t>
      </w:r>
    </w:p>
    <w:p w:rsidR="00B35137" w:rsidRPr="00CE33C2" w:rsidRDefault="00B35137" w:rsidP="00B35137">
      <w:pPr>
        <w:pStyle w:val="a5"/>
        <w:numPr>
          <w:ilvl w:val="0"/>
          <w:numId w:val="8"/>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bCs/>
          <w:iCs/>
          <w:sz w:val="24"/>
          <w:szCs w:val="24"/>
        </w:rPr>
        <w:t xml:space="preserve">Правлением Кредитного Кооператива может быть поставлен вопрос о необходимости  дифференцировать нагрузку по внесению дополнительных членских взносов между членами Кредитного Кооператива, участвующими в разных финансовых программах, а также установлении льготного режима или освобождении от внесения дополнительных членских взносов членов Кредитного Кооператива – представителей социально не защищенных групп. Решение о дифференцированном распределении нагрузки по внесению дополнительных </w:t>
      </w:r>
      <w:r w:rsidRPr="00AE7ED5">
        <w:rPr>
          <w:rFonts w:ascii="Times New Roman" w:hAnsi="Times New Roman" w:cs="Times New Roman"/>
          <w:bCs/>
          <w:iCs/>
          <w:sz w:val="24"/>
          <w:szCs w:val="24"/>
        </w:rPr>
        <w:lastRenderedPageBreak/>
        <w:t xml:space="preserve">взносов между различными категориями пайщиков и условия такой дифференциации принимается Общим собранием пайщиков.   </w:t>
      </w:r>
    </w:p>
    <w:p w:rsidR="00B35137" w:rsidRDefault="00B35137" w:rsidP="00B35137">
      <w:pPr>
        <w:pStyle w:val="a5"/>
        <w:numPr>
          <w:ilvl w:val="0"/>
          <w:numId w:val="8"/>
        </w:numPr>
        <w:tabs>
          <w:tab w:val="left" w:pos="567"/>
        </w:tabs>
        <w:spacing w:after="60" w:line="240" w:lineRule="auto"/>
        <w:ind w:left="0" w:firstLine="0"/>
        <w:jc w:val="both"/>
        <w:rPr>
          <w:rFonts w:ascii="Times New Roman" w:hAnsi="Times New Roman" w:cs="Times New Roman"/>
          <w:sz w:val="24"/>
          <w:szCs w:val="24"/>
        </w:rPr>
      </w:pPr>
      <w:r w:rsidRPr="00CE33C2">
        <w:rPr>
          <w:rFonts w:ascii="Times New Roman" w:hAnsi="Times New Roman" w:cs="Times New Roman"/>
          <w:sz w:val="24"/>
          <w:szCs w:val="24"/>
        </w:rPr>
        <w:t>Члены Кредитного Кооператива обязаны внести дополнительные членские взносы в кассу кооператива или перечислить причитающиеся с них суммы на его расчетный счет.</w:t>
      </w:r>
    </w:p>
    <w:p w:rsidR="00B35137" w:rsidRDefault="00B35137" w:rsidP="00B35137">
      <w:pPr>
        <w:pStyle w:val="a5"/>
        <w:numPr>
          <w:ilvl w:val="0"/>
          <w:numId w:val="8"/>
        </w:numPr>
        <w:tabs>
          <w:tab w:val="left" w:pos="567"/>
        </w:tabs>
        <w:spacing w:after="60" w:line="240" w:lineRule="auto"/>
        <w:ind w:left="0" w:firstLine="0"/>
        <w:jc w:val="both"/>
        <w:rPr>
          <w:rFonts w:ascii="Times New Roman" w:hAnsi="Times New Roman" w:cs="Times New Roman"/>
          <w:sz w:val="24"/>
          <w:szCs w:val="24"/>
        </w:rPr>
      </w:pPr>
      <w:r w:rsidRPr="00D50587">
        <w:rPr>
          <w:rFonts w:ascii="Times New Roman" w:hAnsi="Times New Roman" w:cs="Times New Roman"/>
          <w:sz w:val="24"/>
          <w:szCs w:val="24"/>
        </w:rPr>
        <w:t>Причитающаяся от члена Кредитного Кооператива сумма дополнительного взноса может быть дебетована из сформированного им (</w:t>
      </w:r>
      <w:proofErr w:type="spellStart"/>
      <w:r w:rsidRPr="00D50587">
        <w:rPr>
          <w:rFonts w:ascii="Times New Roman" w:hAnsi="Times New Roman" w:cs="Times New Roman"/>
          <w:sz w:val="24"/>
          <w:szCs w:val="24"/>
        </w:rPr>
        <w:t>капитализационного</w:t>
      </w:r>
      <w:proofErr w:type="spellEnd"/>
      <w:r w:rsidRPr="00D50587">
        <w:rPr>
          <w:rFonts w:ascii="Times New Roman" w:hAnsi="Times New Roman" w:cs="Times New Roman"/>
          <w:sz w:val="24"/>
          <w:szCs w:val="24"/>
        </w:rPr>
        <w:t xml:space="preserve">, накопительного)  </w:t>
      </w:r>
      <w:proofErr w:type="spellStart"/>
      <w:r w:rsidRPr="00D50587">
        <w:rPr>
          <w:rFonts w:ascii="Times New Roman" w:hAnsi="Times New Roman" w:cs="Times New Roman"/>
          <w:sz w:val="24"/>
          <w:szCs w:val="24"/>
        </w:rPr>
        <w:t>паенакопления</w:t>
      </w:r>
      <w:proofErr w:type="spellEnd"/>
      <w:r w:rsidRPr="00D50587">
        <w:rPr>
          <w:rFonts w:ascii="Times New Roman" w:hAnsi="Times New Roman" w:cs="Times New Roman"/>
          <w:sz w:val="24"/>
          <w:szCs w:val="24"/>
        </w:rPr>
        <w:t xml:space="preserve">. Правление Кредитного Кооператива устанавливает возможные пределы такого </w:t>
      </w:r>
      <w:proofErr w:type="spellStart"/>
      <w:r w:rsidRPr="00D50587">
        <w:rPr>
          <w:rFonts w:ascii="Times New Roman" w:hAnsi="Times New Roman" w:cs="Times New Roman"/>
          <w:sz w:val="24"/>
          <w:szCs w:val="24"/>
        </w:rPr>
        <w:t>дебетования</w:t>
      </w:r>
      <w:proofErr w:type="spellEnd"/>
      <w:r w:rsidRPr="00D50587">
        <w:rPr>
          <w:rFonts w:ascii="Times New Roman" w:hAnsi="Times New Roman" w:cs="Times New Roman"/>
          <w:sz w:val="24"/>
          <w:szCs w:val="24"/>
        </w:rPr>
        <w:t xml:space="preserve"> с тем, чтобы в результате не нарушался норматив достаточности паевого фонда, а стоимость (</w:t>
      </w:r>
      <w:proofErr w:type="spellStart"/>
      <w:r w:rsidRPr="00D50587">
        <w:rPr>
          <w:rFonts w:ascii="Times New Roman" w:hAnsi="Times New Roman" w:cs="Times New Roman"/>
          <w:sz w:val="24"/>
          <w:szCs w:val="24"/>
        </w:rPr>
        <w:t>капитализационного</w:t>
      </w:r>
      <w:proofErr w:type="spellEnd"/>
      <w:r w:rsidRPr="00D50587">
        <w:rPr>
          <w:rFonts w:ascii="Times New Roman" w:hAnsi="Times New Roman" w:cs="Times New Roman"/>
          <w:sz w:val="24"/>
          <w:szCs w:val="24"/>
        </w:rPr>
        <w:t xml:space="preserve">, накопительного) </w:t>
      </w:r>
      <w:proofErr w:type="spellStart"/>
      <w:r w:rsidRPr="00D50587">
        <w:rPr>
          <w:rFonts w:ascii="Times New Roman" w:hAnsi="Times New Roman" w:cs="Times New Roman"/>
          <w:sz w:val="24"/>
          <w:szCs w:val="24"/>
        </w:rPr>
        <w:t>паенакопления</w:t>
      </w:r>
      <w:proofErr w:type="spellEnd"/>
      <w:r w:rsidRPr="00D50587">
        <w:rPr>
          <w:rFonts w:ascii="Times New Roman" w:hAnsi="Times New Roman" w:cs="Times New Roman"/>
          <w:sz w:val="24"/>
          <w:szCs w:val="24"/>
        </w:rPr>
        <w:t xml:space="preserve"> не стала ниже размера минимального (обязательного) паевого взноса. </w:t>
      </w:r>
    </w:p>
    <w:p w:rsidR="00B35137" w:rsidRDefault="00B35137" w:rsidP="00B35137">
      <w:pPr>
        <w:pStyle w:val="a5"/>
        <w:numPr>
          <w:ilvl w:val="0"/>
          <w:numId w:val="8"/>
        </w:numPr>
        <w:tabs>
          <w:tab w:val="left" w:pos="567"/>
        </w:tabs>
        <w:spacing w:after="60" w:line="240" w:lineRule="auto"/>
        <w:ind w:left="0" w:firstLine="0"/>
        <w:jc w:val="both"/>
        <w:rPr>
          <w:rFonts w:ascii="Times New Roman" w:hAnsi="Times New Roman" w:cs="Times New Roman"/>
          <w:sz w:val="24"/>
          <w:szCs w:val="24"/>
        </w:rPr>
      </w:pPr>
      <w:r w:rsidRPr="00D50587">
        <w:rPr>
          <w:rFonts w:ascii="Times New Roman" w:hAnsi="Times New Roman" w:cs="Times New Roman"/>
          <w:sz w:val="24"/>
          <w:szCs w:val="24"/>
        </w:rPr>
        <w:t xml:space="preserve">По заявлению члена Кредитного Кооператива, сумма причитающегося к внесению им дополнительного взноса может дебетоваться из переданных им </w:t>
      </w:r>
      <w:r w:rsidRPr="00D50587">
        <w:rPr>
          <w:rFonts w:ascii="Times New Roman" w:hAnsi="Times New Roman" w:cs="Times New Roman"/>
          <w:bCs/>
          <w:iCs/>
          <w:sz w:val="24"/>
          <w:szCs w:val="24"/>
        </w:rPr>
        <w:t>Кооперативу</w:t>
      </w:r>
      <w:r w:rsidRPr="00D50587">
        <w:rPr>
          <w:rFonts w:ascii="Times New Roman" w:hAnsi="Times New Roman" w:cs="Times New Roman"/>
          <w:sz w:val="24"/>
          <w:szCs w:val="24"/>
        </w:rPr>
        <w:t xml:space="preserve"> личных сбережений. Такое </w:t>
      </w:r>
      <w:proofErr w:type="spellStart"/>
      <w:r w:rsidRPr="00D50587">
        <w:rPr>
          <w:rFonts w:ascii="Times New Roman" w:hAnsi="Times New Roman" w:cs="Times New Roman"/>
          <w:sz w:val="24"/>
          <w:szCs w:val="24"/>
        </w:rPr>
        <w:t>дебетование</w:t>
      </w:r>
      <w:proofErr w:type="spellEnd"/>
      <w:r w:rsidRPr="00D50587">
        <w:rPr>
          <w:rFonts w:ascii="Times New Roman" w:hAnsi="Times New Roman" w:cs="Times New Roman"/>
          <w:sz w:val="24"/>
          <w:szCs w:val="24"/>
        </w:rPr>
        <w:t xml:space="preserve"> не рассматривается как досрочное изъятие полной суммы сбережений или ее части и не влечет изменение установленных договором условий срочности размещения сбережений, ставки, и режима начисления дохода (компенсации) за пользование личными сбережениями. Член Кредитного Кооператива  отказавшийся от внесения дополнительного взноса, подлежит исключению из Кооператива. Члены Кредитного Кооператива, солидарно исполнившие обязанность внесения дополнительного взноса за этого члена Кредитного Кооператива или </w:t>
      </w:r>
      <w:r w:rsidRPr="00D50587">
        <w:rPr>
          <w:rFonts w:ascii="Times New Roman" w:hAnsi="Times New Roman" w:cs="Times New Roman"/>
          <w:bCs/>
          <w:iCs/>
          <w:sz w:val="24"/>
          <w:szCs w:val="24"/>
        </w:rPr>
        <w:t>Кооператив</w:t>
      </w:r>
      <w:r w:rsidRPr="00D50587">
        <w:rPr>
          <w:rFonts w:ascii="Times New Roman" w:hAnsi="Times New Roman" w:cs="Times New Roman"/>
          <w:sz w:val="24"/>
          <w:szCs w:val="24"/>
        </w:rPr>
        <w:t>, по поручению этих пайщиков, сохраняют право регрессного требования к исключенному члену Кредитного Кооператива на возмещение понесенных за него затрат по внесению дополнительного взноса и иных сопряженных расходов. Сумма дополнительного взноса, причитающаяся к внесению, но не внесенная исключенным членом Кредитного Кооператива, рассматривается как его неосновательное денежное обогащение. На сумму не внесенного дополнительного взноса начисляются проценты за пользование чужими денежными средствами в соответствии с действующим законодательством до полного погашения исключенным членом Кредитного Кооператива обязанности по внесению дополнительного взноса.</w:t>
      </w:r>
    </w:p>
    <w:p w:rsidR="00B35137" w:rsidRDefault="00B35137" w:rsidP="00B35137">
      <w:pPr>
        <w:pStyle w:val="a5"/>
        <w:numPr>
          <w:ilvl w:val="0"/>
          <w:numId w:val="8"/>
        </w:numPr>
        <w:tabs>
          <w:tab w:val="left" w:pos="567"/>
        </w:tabs>
        <w:spacing w:after="60" w:line="240" w:lineRule="auto"/>
        <w:ind w:left="0" w:firstLine="0"/>
        <w:jc w:val="both"/>
        <w:rPr>
          <w:rFonts w:ascii="Times New Roman" w:hAnsi="Times New Roman" w:cs="Times New Roman"/>
          <w:sz w:val="24"/>
          <w:szCs w:val="24"/>
        </w:rPr>
      </w:pPr>
      <w:r w:rsidRPr="00D50587">
        <w:rPr>
          <w:rFonts w:ascii="Times New Roman" w:hAnsi="Times New Roman" w:cs="Times New Roman"/>
          <w:sz w:val="24"/>
          <w:szCs w:val="24"/>
        </w:rPr>
        <w:t xml:space="preserve">Жалобы членов Кредитного Кооператива на действия работников Кредитного Кооператива, действия органов управления Кредитного кооператива, не соответствующие закону и нарушающие права и законные интересы членов Кредитного Кооператива, могут быть направлены в вышестоящий орган в течение 1 месяца со дня обнаружения нарушения или того дня, когда нарушение должно было  и могло быть обнаружено. Жалобы подаются в письменной форме с указанием фамилии нарушителя (наименования органа управления), обжалуемых действий, нарушенных норм права, причиненного вреда, фамилии заявителя и даты составления жалобы. Вышестоящими органами являются: по отношению к работникам – Директор, по отношению к Директору и Комитету по займам – Правление, по отношению к Правлению, включая Председателя Правления и Ревизионной комиссии – Общее собрание. Жалоба представляется в двух экземплярах работнику Кредитного Кооператива, отвечающему за прием входящей корреспонденции. На экземпляре заявителя ставится отметка о приеме с датой приема жалобы. Председатель правления и Правление рассматривают поступившие в их адрес жалобы в течение 1 месяца со дня поступления. Заявитель должен быть уведомлен о дате проведения очередного заседания Органа управления, на котором рассматривается его жалоба и имеет право присутствовать при её рассмотрении. </w:t>
      </w:r>
    </w:p>
    <w:p w:rsidR="00B35137" w:rsidRPr="00D50587" w:rsidRDefault="00B35137" w:rsidP="00B35137">
      <w:pPr>
        <w:pStyle w:val="a5"/>
        <w:numPr>
          <w:ilvl w:val="0"/>
          <w:numId w:val="8"/>
        </w:numPr>
        <w:tabs>
          <w:tab w:val="left" w:pos="567"/>
        </w:tabs>
        <w:spacing w:after="120" w:line="240" w:lineRule="auto"/>
        <w:ind w:left="0" w:firstLine="0"/>
        <w:contextualSpacing w:val="0"/>
        <w:jc w:val="both"/>
        <w:rPr>
          <w:rFonts w:ascii="Times New Roman" w:hAnsi="Times New Roman" w:cs="Times New Roman"/>
          <w:sz w:val="24"/>
          <w:szCs w:val="24"/>
        </w:rPr>
      </w:pPr>
      <w:r w:rsidRPr="00D50587">
        <w:rPr>
          <w:rFonts w:ascii="Times New Roman" w:hAnsi="Times New Roman" w:cs="Times New Roman"/>
          <w:sz w:val="24"/>
          <w:szCs w:val="24"/>
        </w:rPr>
        <w:t>Действия или решения всех органов Кредитного Кооператива могут быть обжалованы членами Кредитного Кооператива в высшем органе управления – Общем собрании. Материалы по жалобам, подлежащим рассмотрению Общим собранием, готовятся Правлением Кредитного Кооператива.</w:t>
      </w:r>
    </w:p>
    <w:p w:rsidR="00B35137" w:rsidRPr="00AE7ED5" w:rsidRDefault="00B35137" w:rsidP="00B35137">
      <w:pPr>
        <w:pStyle w:val="4"/>
        <w:numPr>
          <w:ilvl w:val="0"/>
          <w:numId w:val="10"/>
        </w:numPr>
        <w:spacing w:after="60"/>
        <w:ind w:left="0" w:firstLine="0"/>
        <w:jc w:val="center"/>
        <w:rPr>
          <w:sz w:val="24"/>
          <w:szCs w:val="24"/>
        </w:rPr>
      </w:pPr>
      <w:r w:rsidRPr="00AE7ED5">
        <w:rPr>
          <w:sz w:val="24"/>
          <w:szCs w:val="24"/>
        </w:rPr>
        <w:t>ПРЕКРАЩЕНИЕ ЧЛЕНСТВА В КРЕДИТНОМ КООПЕРАТИВЕ</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Членство в Кредитном Кооперативе прекращается в случаях:</w:t>
      </w:r>
    </w:p>
    <w:p w:rsidR="00B35137" w:rsidRPr="00AE7ED5" w:rsidRDefault="00B35137" w:rsidP="00B35137">
      <w:pPr>
        <w:numPr>
          <w:ilvl w:val="2"/>
          <w:numId w:val="5"/>
        </w:numPr>
        <w:tabs>
          <w:tab w:val="clear" w:pos="340"/>
          <w:tab w:val="num" w:pos="284"/>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добровольного выхода из числа членов Кредитного Кооператива;</w:t>
      </w:r>
    </w:p>
    <w:p w:rsidR="00B35137" w:rsidRPr="00AE7ED5" w:rsidRDefault="00B35137" w:rsidP="00B35137">
      <w:pPr>
        <w:numPr>
          <w:ilvl w:val="2"/>
          <w:numId w:val="5"/>
        </w:numPr>
        <w:tabs>
          <w:tab w:val="clear" w:pos="340"/>
          <w:tab w:val="num" w:pos="284"/>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исключения из членов Кредитного Кооператива по основаниям и в порядке, предусмотренном Уставом и Настоящим Положением;</w:t>
      </w:r>
    </w:p>
    <w:p w:rsidR="00B35137" w:rsidRPr="00AE7ED5" w:rsidRDefault="00B35137" w:rsidP="00B35137">
      <w:pPr>
        <w:numPr>
          <w:ilvl w:val="2"/>
          <w:numId w:val="5"/>
        </w:numPr>
        <w:tabs>
          <w:tab w:val="clear" w:pos="340"/>
          <w:tab w:val="num" w:pos="284"/>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ликвидации или прекращения в результате реорганизации юридического лица – члена Кредитного Кооператива;</w:t>
      </w:r>
    </w:p>
    <w:p w:rsidR="00B35137" w:rsidRPr="00AE7ED5" w:rsidRDefault="00B35137" w:rsidP="00B35137">
      <w:pPr>
        <w:numPr>
          <w:ilvl w:val="2"/>
          <w:numId w:val="5"/>
        </w:numPr>
        <w:tabs>
          <w:tab w:val="clear" w:pos="340"/>
          <w:tab w:val="num" w:pos="284"/>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lastRenderedPageBreak/>
        <w:t xml:space="preserve"> прекращения юридического лица – члена Кредитного Кооператива, в связи с исключением его из Единого государственного реестра юридических лиц по решению регистрирующего органа;</w:t>
      </w:r>
    </w:p>
    <w:p w:rsidR="00B35137" w:rsidRPr="00AE7ED5" w:rsidRDefault="00B35137" w:rsidP="00B35137">
      <w:pPr>
        <w:numPr>
          <w:ilvl w:val="2"/>
          <w:numId w:val="5"/>
        </w:numPr>
        <w:tabs>
          <w:tab w:val="clear" w:pos="340"/>
          <w:tab w:val="num" w:pos="284"/>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смерти члена Кредитного Кооператива – физического лица или признания его умершим в установленном законом порядке;</w:t>
      </w:r>
    </w:p>
    <w:p w:rsidR="00B35137" w:rsidRPr="00AE7ED5" w:rsidRDefault="00B35137" w:rsidP="00B35137">
      <w:pPr>
        <w:numPr>
          <w:ilvl w:val="2"/>
          <w:numId w:val="5"/>
        </w:numPr>
        <w:tabs>
          <w:tab w:val="clear" w:pos="340"/>
          <w:tab w:val="num" w:pos="284"/>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прекращения Кредитного Кооператива в результате его реорганизации или ликвидации;</w:t>
      </w:r>
    </w:p>
    <w:p w:rsidR="00B35137" w:rsidRPr="00AE7ED5" w:rsidRDefault="00B35137" w:rsidP="00B35137">
      <w:pPr>
        <w:numPr>
          <w:ilvl w:val="2"/>
          <w:numId w:val="5"/>
        </w:numPr>
        <w:tabs>
          <w:tab w:val="clear" w:pos="340"/>
          <w:tab w:val="num" w:pos="284"/>
          <w:tab w:val="left" w:pos="1134"/>
        </w:tabs>
        <w:spacing w:after="60" w:line="240" w:lineRule="auto"/>
        <w:ind w:left="284" w:firstLine="0"/>
        <w:jc w:val="both"/>
        <w:rPr>
          <w:rFonts w:ascii="Times New Roman" w:eastAsia="MS Mincho" w:hAnsi="Times New Roman" w:cs="Times New Roman"/>
          <w:sz w:val="24"/>
          <w:szCs w:val="24"/>
        </w:rPr>
      </w:pPr>
      <w:r w:rsidRPr="00AE7ED5">
        <w:rPr>
          <w:rFonts w:ascii="Times New Roman" w:eastAsia="MS Mincho" w:hAnsi="Times New Roman" w:cs="Times New Roman"/>
          <w:sz w:val="24"/>
          <w:szCs w:val="24"/>
        </w:rPr>
        <w:t>прекращения Кредитного Кооператива в связи с исключением его из Единого государственного реестра юридических лиц по решению регистрирующего органа.</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Прекращение членства в Кредитном Кооперативе по любым основаниям оформляется путем внесения соответствующей записи в Реестр членов Кредитного Кооператива.</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b/>
          <w:sz w:val="24"/>
          <w:szCs w:val="24"/>
        </w:rPr>
      </w:pPr>
      <w:r w:rsidRPr="00AE7ED5">
        <w:rPr>
          <w:rFonts w:ascii="Times New Roman" w:hAnsi="Times New Roman" w:cs="Times New Roman"/>
          <w:sz w:val="24"/>
          <w:szCs w:val="24"/>
        </w:rPr>
        <w:t xml:space="preserve">Член Кредитного Кооператива может в любое время выйти из Кредитного Кооператива, написав заявление о выходе в Правление Кредитного Кооператива. Заявление о выходе из Кредитного Кооператива подается в  письменной форме в Правление Кредитного Кооператива  лично членом Кредитного Кооператива,  либо через его законного представителя, действующего по доверенности, оформленной в соответствии с действующим законодательством. Из содержания заявления должна явно и четко следовать воля члена Кредитного Кооператива на выход из Кредитного Кооператива, также в заявлении должны быть указаны данные члена Кредитного Кооператива (ФИО, год рождения, адрес регистрации для физического лица, если членом Кредитного Кооператива является юридическое лицо, то такое заявление должно быть подписано уполномоченным лицом, имеющим право действовать без доверенности от имени такого юридического лица),   позволяющие Кредитному Кооперативу точно идентифицировать  члена Кредитного Кооператива, который подает заявление о выходе из Кредитного Кооператива, должна быть указана  дата подачи. </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b/>
          <w:sz w:val="24"/>
          <w:szCs w:val="24"/>
        </w:rPr>
      </w:pPr>
      <w:r w:rsidRPr="00AE7ED5">
        <w:rPr>
          <w:rFonts w:ascii="Times New Roman" w:hAnsi="Times New Roman" w:cs="Times New Roman"/>
          <w:sz w:val="24"/>
          <w:szCs w:val="24"/>
        </w:rPr>
        <w:t xml:space="preserve">Заявление о выходе из Кредитного Кооператива  рассматривается Правлением Кредитного Кооператива в течении трех рабочих дней с момента получения заявления.  Правление Кредитного Кооператива рассматривая заявление на ближайшем заседании проверяет наличие неисполненных обязательств (задолженности) члена Кредитного Кооператива и обязательства Кредитного Кооператива по выплате </w:t>
      </w:r>
      <w:proofErr w:type="spellStart"/>
      <w:r w:rsidRPr="00AE7ED5">
        <w:rPr>
          <w:rFonts w:ascii="Times New Roman" w:hAnsi="Times New Roman" w:cs="Times New Roman"/>
          <w:sz w:val="24"/>
          <w:szCs w:val="24"/>
        </w:rPr>
        <w:t>паенакопления</w:t>
      </w:r>
      <w:proofErr w:type="spellEnd"/>
      <w:r w:rsidRPr="00AE7ED5">
        <w:rPr>
          <w:rFonts w:ascii="Times New Roman" w:hAnsi="Times New Roman" w:cs="Times New Roman"/>
          <w:sz w:val="24"/>
          <w:szCs w:val="24"/>
        </w:rPr>
        <w:t xml:space="preserve"> (паевых взносов), принимает решение о выходе из Кредитного Кооператива,  которое оформляется путем внесения соответствующей записи в Реестр членов Кредитного Кооператива. Расчеты с членом Кредитного Кооператива прекратившим членство производятся  в порядке определенном Настоящим Положением.</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b/>
          <w:sz w:val="24"/>
          <w:szCs w:val="24"/>
        </w:rPr>
      </w:pPr>
      <w:r w:rsidRPr="00AE7ED5">
        <w:rPr>
          <w:rFonts w:ascii="Times New Roman" w:hAnsi="Times New Roman" w:cs="Times New Roman"/>
          <w:sz w:val="24"/>
          <w:szCs w:val="24"/>
        </w:rPr>
        <w:t>Прекращение членства в Кредитном Кооперативе не снимает с члена Кредитного Кооператива договорных и членских обязательств перед Кредитным Кооперативом, равно как не снимает и исполнение Кредитным Кооперативом договорных обязательств перед членом, прекратившим своё членство в Кредитном Кооперативе.</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b/>
          <w:sz w:val="24"/>
          <w:szCs w:val="24"/>
        </w:rPr>
      </w:pPr>
      <w:r w:rsidRPr="00AE7ED5">
        <w:rPr>
          <w:rFonts w:ascii="Times New Roman" w:hAnsi="Times New Roman" w:cs="Times New Roman"/>
          <w:sz w:val="24"/>
          <w:szCs w:val="24"/>
        </w:rPr>
        <w:t>Член Кредитного Кооператива может быть исключен из Кредитного Кооператива за грубые или систематические нарушения Устава Кредитного Кооператива, иных внутренних документов, утвержденных органами управления Кредитного Кооператива, за грубые или систематические нарушения договорной дисциплины, за действия, дискредитирующие репутацию Кредитного Кооператива или движение кредитной кооперации в целом, за невыполнение обязанностей, предусмотренных Уставом Кредитного Кооператива, в связи с изменением статуса постоянно или преимущественно проживающего и (или) имеющего место нахождения на территории Приморского края, осуществляющего предпринимательскую и иную хозяйственную деятельность на территории Приморского края, а также по иным основаниям, предусмотренным законодательством Российской Федерации.</w:t>
      </w:r>
    </w:p>
    <w:p w:rsidR="00B35137" w:rsidRPr="00915691" w:rsidRDefault="00B35137" w:rsidP="00B35137">
      <w:pPr>
        <w:numPr>
          <w:ilvl w:val="1"/>
          <w:numId w:val="10"/>
        </w:numPr>
        <w:tabs>
          <w:tab w:val="left" w:pos="567"/>
        </w:tabs>
        <w:spacing w:after="60" w:line="240" w:lineRule="auto"/>
        <w:ind w:left="0" w:firstLine="0"/>
        <w:jc w:val="both"/>
        <w:rPr>
          <w:rStyle w:val="a6"/>
          <w:rFonts w:ascii="Times New Roman" w:hAnsi="Times New Roman" w:cs="Times New Roman"/>
          <w:b/>
          <w:i w:val="0"/>
          <w:iCs w:val="0"/>
          <w:sz w:val="24"/>
          <w:szCs w:val="24"/>
        </w:rPr>
      </w:pPr>
      <w:r w:rsidRPr="00915691">
        <w:rPr>
          <w:rStyle w:val="a6"/>
          <w:rFonts w:ascii="Times New Roman" w:hAnsi="Times New Roman" w:cs="Times New Roman"/>
          <w:i w:val="0"/>
          <w:color w:val="000000"/>
          <w:sz w:val="24"/>
          <w:szCs w:val="24"/>
        </w:rPr>
        <w:t xml:space="preserve">Решение об исключении членов Кредитного Кооператива принимается на заседании Правления Кредитного Кооператива  и оформляется протоколом Правления. </w:t>
      </w:r>
    </w:p>
    <w:p w:rsidR="00B35137" w:rsidRPr="00915691" w:rsidRDefault="00B35137" w:rsidP="00B35137">
      <w:pPr>
        <w:numPr>
          <w:ilvl w:val="1"/>
          <w:numId w:val="10"/>
        </w:numPr>
        <w:tabs>
          <w:tab w:val="left" w:pos="567"/>
        </w:tabs>
        <w:spacing w:after="60" w:line="240" w:lineRule="auto"/>
        <w:ind w:left="0" w:firstLine="0"/>
        <w:jc w:val="both"/>
        <w:rPr>
          <w:rFonts w:ascii="Times New Roman" w:eastAsia="MS Mincho" w:hAnsi="Times New Roman" w:cs="Times New Roman"/>
          <w:sz w:val="24"/>
          <w:szCs w:val="24"/>
        </w:rPr>
      </w:pPr>
      <w:r w:rsidRPr="00915691">
        <w:rPr>
          <w:rFonts w:ascii="Times New Roman" w:hAnsi="Times New Roman" w:cs="Times New Roman"/>
          <w:sz w:val="24"/>
          <w:szCs w:val="24"/>
        </w:rPr>
        <w:t>Член Кредитного Кооператива, вопрос об исключении которого из Кредитного Кооператива выносится на рассмотрение Правления, должен быть уведомлен о дате и времени заседания Правления, имеет право присутствовать на заседании и возражать против исключения, в том числе письменно.</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b/>
          <w:sz w:val="24"/>
          <w:szCs w:val="24"/>
        </w:rPr>
      </w:pPr>
      <w:r w:rsidRPr="00915691">
        <w:rPr>
          <w:rStyle w:val="a6"/>
          <w:rFonts w:ascii="Times New Roman" w:hAnsi="Times New Roman" w:cs="Times New Roman"/>
          <w:i w:val="0"/>
          <w:color w:val="000000"/>
          <w:sz w:val="24"/>
          <w:szCs w:val="24"/>
        </w:rPr>
        <w:t xml:space="preserve">Уведомление о заседании Правления Кредитного Кооператива по принятию решения об исключении члена Кредитного Кооператива,  направляется заказным письмом с уведомлением  по учтенному в реестре членов Кредитного Кооператива  адресу регистрации члена Кредитного </w:t>
      </w:r>
      <w:r w:rsidRPr="00915691">
        <w:rPr>
          <w:rStyle w:val="a6"/>
          <w:rFonts w:ascii="Times New Roman" w:hAnsi="Times New Roman" w:cs="Times New Roman"/>
          <w:i w:val="0"/>
          <w:color w:val="000000"/>
          <w:sz w:val="24"/>
          <w:szCs w:val="24"/>
        </w:rPr>
        <w:lastRenderedPageBreak/>
        <w:t>Кооператива. Основанием для исключения члена из Кредитного Кооператива является, направление члену Кредитного Кооператива заказного письма, получение Кредитным Кооперативом обратного уведомления о его вручении и отсутствия обращений члена Кредитного Кооператива по вопросу сохранения членства в Кредитном Кооперативе.</w:t>
      </w:r>
      <w:r w:rsidRPr="00AE7ED5">
        <w:rPr>
          <w:rFonts w:ascii="Times New Roman" w:hAnsi="Times New Roman" w:cs="Times New Roman"/>
          <w:sz w:val="24"/>
          <w:szCs w:val="24"/>
        </w:rPr>
        <w:t xml:space="preserve"> В связи с чем вносится соответствующая запись в Реестр членов Кредитного Кооператива. </w:t>
      </w:r>
    </w:p>
    <w:p w:rsidR="00B35137" w:rsidRPr="00AE7ED5" w:rsidRDefault="00B35137" w:rsidP="00B35137">
      <w:pPr>
        <w:numPr>
          <w:ilvl w:val="1"/>
          <w:numId w:val="10"/>
        </w:numPr>
        <w:tabs>
          <w:tab w:val="left" w:pos="567"/>
        </w:tabs>
        <w:spacing w:after="60" w:line="240" w:lineRule="auto"/>
        <w:ind w:left="0" w:firstLine="0"/>
        <w:jc w:val="both"/>
        <w:rPr>
          <w:rFonts w:ascii="Times New Roman" w:eastAsia="MS Mincho" w:hAnsi="Times New Roman" w:cs="Times New Roman"/>
          <w:sz w:val="24"/>
          <w:szCs w:val="24"/>
        </w:rPr>
      </w:pPr>
      <w:r w:rsidRPr="00AE7ED5">
        <w:rPr>
          <w:rFonts w:ascii="Times New Roman" w:hAnsi="Times New Roman" w:cs="Times New Roman"/>
          <w:sz w:val="24"/>
          <w:szCs w:val="24"/>
        </w:rPr>
        <w:t>Решение Правления об исключении из Кредитного Кооператива его члена может быть обжаловано исключенным на ближайшем Общем собрании, которое правомочно восстановить членство.</w:t>
      </w:r>
      <w:r w:rsidRPr="00AE7ED5">
        <w:rPr>
          <w:rFonts w:ascii="Times New Roman" w:eastAsia="MS Mincho" w:hAnsi="Times New Roman" w:cs="Times New Roman"/>
          <w:sz w:val="24"/>
          <w:szCs w:val="24"/>
        </w:rPr>
        <w:t xml:space="preserve"> </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b/>
          <w:sz w:val="24"/>
          <w:szCs w:val="24"/>
        </w:rPr>
      </w:pPr>
      <w:r w:rsidRPr="00AE7ED5">
        <w:rPr>
          <w:rFonts w:ascii="Times New Roman" w:hAnsi="Times New Roman" w:cs="Times New Roman"/>
          <w:sz w:val="24"/>
          <w:szCs w:val="24"/>
        </w:rPr>
        <w:t>Расчеты с исключенным членом Кредитного Кооператива производятся  в порядке определенном Настоящим Положением.</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b/>
          <w:sz w:val="24"/>
          <w:szCs w:val="24"/>
        </w:rPr>
      </w:pPr>
      <w:r w:rsidRPr="00AE7ED5">
        <w:rPr>
          <w:rFonts w:ascii="Times New Roman" w:hAnsi="Times New Roman" w:cs="Times New Roman"/>
          <w:sz w:val="24"/>
          <w:szCs w:val="24"/>
        </w:rPr>
        <w:t xml:space="preserve">Исключение из членов Кредитного Кооператива не прекращает обязательств бывшего члена Кредитного Кооператива перед Кредитным Кооперативом </w:t>
      </w:r>
    </w:p>
    <w:p w:rsidR="00B35137" w:rsidRPr="009E65F4" w:rsidRDefault="00B35137" w:rsidP="00B35137">
      <w:pPr>
        <w:numPr>
          <w:ilvl w:val="1"/>
          <w:numId w:val="10"/>
        </w:numPr>
        <w:tabs>
          <w:tab w:val="left" w:pos="567"/>
        </w:tabs>
        <w:spacing w:after="120" w:line="240" w:lineRule="auto"/>
        <w:ind w:left="0" w:firstLine="0"/>
        <w:jc w:val="both"/>
        <w:rPr>
          <w:rFonts w:ascii="Times New Roman" w:hAnsi="Times New Roman" w:cs="Times New Roman"/>
          <w:b/>
          <w:sz w:val="24"/>
          <w:szCs w:val="24"/>
        </w:rPr>
      </w:pPr>
      <w:r w:rsidRPr="00AE7ED5">
        <w:rPr>
          <w:rFonts w:ascii="Times New Roman" w:hAnsi="Times New Roman" w:cs="Times New Roman"/>
          <w:sz w:val="24"/>
          <w:szCs w:val="24"/>
        </w:rPr>
        <w:t>В случае смерти члена Кредитного Кооператива – физического лица, или реорганизации юридического лица его наследники (правопреемники), не состоящие в Кредитном Кооперативе,  имеют право оформить своё членство в Кредитном Кооперативе в общем порядке. Если наследники (правопреемники) не становятся членами Кредитного Кооператива, с ними производится расчет.</w:t>
      </w:r>
    </w:p>
    <w:p w:rsidR="00B35137" w:rsidRPr="00AE7ED5" w:rsidRDefault="00B35137" w:rsidP="00B35137">
      <w:pPr>
        <w:pStyle w:val="4"/>
        <w:numPr>
          <w:ilvl w:val="0"/>
          <w:numId w:val="10"/>
        </w:numPr>
        <w:spacing w:after="60"/>
        <w:ind w:left="0" w:firstLine="0"/>
        <w:jc w:val="center"/>
        <w:rPr>
          <w:sz w:val="24"/>
          <w:szCs w:val="24"/>
        </w:rPr>
      </w:pPr>
      <w:r w:rsidRPr="00AE7ED5">
        <w:rPr>
          <w:sz w:val="24"/>
          <w:szCs w:val="24"/>
        </w:rPr>
        <w:t>ПОРЯДОК РАСЧЁТА С ЧЛЕНАМИ КРЕДИТНОГО КООПЕРАТИВА, ПРЕКРАТИВШИМИ СВОЁ ЧЛЕНСТВО В КРЕДИТНОМ КОПЕРАТИВЕ</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Настоящая глава регулирует порядок расчета с членами Кредитного Кооператива, прекратившими членство в Кредитном Кооперативе по любым основаниям, включая добровольный выход, исключение из членов Кредитного Кооператива, а также расчеты с наследниками и правопреемниками члена Кредитного Кооператива, не оформившими свое членство в Кредитном Кооперативе.</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При прекращении членства подлежит возврату обязательный паевой взнос, дополнительный паевой взнос, денежные средства привлеченные от члена Кредитного Кооператива. Указанные суммы должны быть выплачены исключенным или добровольно вышедшим членам Кредитного Кооператива, а также наследникам членов Кредитного Кооператива – физического лица, правопреемникам членам Кредитного Кооператива – юридического лица в течение трёх месяцев со дня подачи заявления о выходе, принятия Правлением Кредитного Кооператива решения об исключении, предъявлении документов о наследовании.</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Все выплаты Кредитным Кооперативом производятся при условии исполнения членом Кредитного Кооператива (его наследниками или правопреемниками) обязательств перед Кредитным Кооперативом, в том числе по договорам займа.</w:t>
      </w:r>
      <w:r w:rsidRPr="00AE7ED5" w:rsidDel="00363071">
        <w:rPr>
          <w:rFonts w:ascii="Times New Roman" w:hAnsi="Times New Roman" w:cs="Times New Roman"/>
          <w:sz w:val="24"/>
          <w:szCs w:val="24"/>
        </w:rPr>
        <w:t xml:space="preserve"> </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 xml:space="preserve">В случае наличия неисполненных обязательств (задолженности) члена Кредитного Кооператива перед Кредитным Кооперативом, обязательства Кредитного Кооператива по выплате </w:t>
      </w:r>
      <w:proofErr w:type="spellStart"/>
      <w:r w:rsidRPr="00AE7ED5">
        <w:rPr>
          <w:rFonts w:ascii="Times New Roman" w:hAnsi="Times New Roman" w:cs="Times New Roman"/>
          <w:sz w:val="24"/>
          <w:szCs w:val="24"/>
        </w:rPr>
        <w:t>паенакопления</w:t>
      </w:r>
      <w:proofErr w:type="spellEnd"/>
      <w:r w:rsidRPr="00AE7ED5">
        <w:rPr>
          <w:rFonts w:ascii="Times New Roman" w:hAnsi="Times New Roman" w:cs="Times New Roman"/>
          <w:sz w:val="24"/>
          <w:szCs w:val="24"/>
        </w:rPr>
        <w:t xml:space="preserve"> (паевых взносов), иные обязательства Кредитного Кооператива могут быть прекращены полностью или частично зачетом встречного требования Кредитного Кооператива к члену Кредитного Кооператива.</w:t>
      </w:r>
    </w:p>
    <w:p w:rsidR="00B35137" w:rsidRPr="00AE7ED5" w:rsidRDefault="00B35137" w:rsidP="00B35137">
      <w:pPr>
        <w:numPr>
          <w:ilvl w:val="1"/>
          <w:numId w:val="10"/>
        </w:numPr>
        <w:tabs>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 xml:space="preserve">Если после взаимного зачета обязательств члена Кредитного Кооператива с Кредитным Кооперативом, остаётся задолженность члена Кредитного Кооператива по возврату займа, за ним сохраняется и обязанность по уплате ежемесячных членских взносов в установленном Уставом размере впредь до полного расчета по займу. </w:t>
      </w:r>
    </w:p>
    <w:p w:rsidR="00B35137" w:rsidRPr="00AE7ED5" w:rsidRDefault="00B35137" w:rsidP="00B35137">
      <w:pPr>
        <w:numPr>
          <w:ilvl w:val="1"/>
          <w:numId w:val="10"/>
        </w:numPr>
        <w:tabs>
          <w:tab w:val="left" w:pos="567"/>
        </w:tabs>
        <w:spacing w:after="12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До полного расчета с Кредитным Кооперативом по договорам займа и членским взносам член Кредитного Кооператива, прекративший свое членство в Кредитном Кооперативе,  продолжает нести обязанность по внесению дополнительного взноса на покрытие убытков Кредитного Кооператива в соответствии с ГК РФ и солидарно с другими членами Кредитного Кооператива нести субсидиарную ответственность по обязательствам Кредитного Кооператива в пределах невнесенной части дополнительного взноса.</w:t>
      </w:r>
    </w:p>
    <w:p w:rsidR="00B35137" w:rsidRPr="00AE7ED5" w:rsidRDefault="00B35137" w:rsidP="00B35137">
      <w:pPr>
        <w:pStyle w:val="4"/>
        <w:numPr>
          <w:ilvl w:val="0"/>
          <w:numId w:val="10"/>
        </w:numPr>
        <w:spacing w:after="60"/>
        <w:ind w:left="-357" w:firstLine="0"/>
        <w:jc w:val="center"/>
        <w:rPr>
          <w:sz w:val="24"/>
          <w:szCs w:val="24"/>
        </w:rPr>
      </w:pPr>
      <w:r w:rsidRPr="00AE7ED5">
        <w:rPr>
          <w:sz w:val="24"/>
          <w:szCs w:val="24"/>
        </w:rPr>
        <w:t>ЗАКЛЮЧИТЕЛЬНЫЕ И ПЕРЕХОДНЫЕ ПОЛОЖЕНИЯ</w:t>
      </w:r>
    </w:p>
    <w:p w:rsidR="00B35137" w:rsidRPr="00AE7ED5" w:rsidRDefault="00B35137" w:rsidP="00B35137">
      <w:pPr>
        <w:numPr>
          <w:ilvl w:val="1"/>
          <w:numId w:val="10"/>
        </w:numPr>
        <w:tabs>
          <w:tab w:val="left" w:pos="0"/>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Настоящее Положение вступает в силу с момента его утверждения Общим собранием членов Кредитного Кооператива и распространяется на правоотношения:</w:t>
      </w:r>
    </w:p>
    <w:p w:rsidR="00B35137" w:rsidRPr="00AE7ED5" w:rsidRDefault="00B35137" w:rsidP="00B35137">
      <w:pPr>
        <w:tabs>
          <w:tab w:val="left" w:pos="0"/>
        </w:tabs>
        <w:spacing w:after="60" w:line="240" w:lineRule="auto"/>
        <w:ind w:left="567" w:hanging="283"/>
        <w:jc w:val="both"/>
        <w:rPr>
          <w:rFonts w:ascii="Times New Roman" w:hAnsi="Times New Roman" w:cs="Times New Roman"/>
          <w:sz w:val="24"/>
          <w:szCs w:val="24"/>
        </w:rPr>
      </w:pPr>
      <w:r w:rsidRPr="00AE7ED5">
        <w:rPr>
          <w:rFonts w:ascii="Times New Roman" w:hAnsi="Times New Roman" w:cs="Times New Roman"/>
          <w:sz w:val="24"/>
          <w:szCs w:val="24"/>
        </w:rPr>
        <w:lastRenderedPageBreak/>
        <w:t xml:space="preserve">- </w:t>
      </w:r>
      <w:r w:rsidRPr="00AE7ED5">
        <w:rPr>
          <w:rFonts w:ascii="Times New Roman" w:hAnsi="Times New Roman" w:cs="Times New Roman"/>
          <w:sz w:val="24"/>
          <w:szCs w:val="24"/>
        </w:rPr>
        <w:tab/>
        <w:t>между Кредитным Кооперативом и лицами, являющимися его членами, в том числе голосовавшими против принятия Настоящего Положения или не присутствовавшими на Общем собрании;</w:t>
      </w:r>
    </w:p>
    <w:p w:rsidR="00B35137" w:rsidRPr="00AE7ED5" w:rsidRDefault="00B35137" w:rsidP="00B35137">
      <w:pPr>
        <w:tabs>
          <w:tab w:val="left" w:pos="0"/>
        </w:tabs>
        <w:spacing w:after="60" w:line="240" w:lineRule="auto"/>
        <w:ind w:left="567" w:hanging="283"/>
        <w:jc w:val="both"/>
        <w:rPr>
          <w:rFonts w:ascii="Times New Roman" w:hAnsi="Times New Roman" w:cs="Times New Roman"/>
          <w:sz w:val="24"/>
          <w:szCs w:val="24"/>
        </w:rPr>
      </w:pPr>
      <w:r w:rsidRPr="00AE7ED5">
        <w:rPr>
          <w:rFonts w:ascii="Times New Roman" w:hAnsi="Times New Roman" w:cs="Times New Roman"/>
          <w:sz w:val="24"/>
          <w:szCs w:val="24"/>
        </w:rPr>
        <w:t xml:space="preserve">- </w:t>
      </w:r>
      <w:r>
        <w:rPr>
          <w:rFonts w:ascii="Times New Roman" w:hAnsi="Times New Roman" w:cs="Times New Roman"/>
          <w:sz w:val="24"/>
          <w:szCs w:val="24"/>
        </w:rPr>
        <w:tab/>
      </w:r>
      <w:r w:rsidRPr="00AE7ED5">
        <w:rPr>
          <w:rFonts w:ascii="Times New Roman" w:hAnsi="Times New Roman" w:cs="Times New Roman"/>
          <w:sz w:val="24"/>
          <w:szCs w:val="24"/>
        </w:rPr>
        <w:t xml:space="preserve">возникающие в процессе заключения, исполнения и прекращения всех договоров, заключаемых Кредитным Кооперативом с членами Кредитного Кооператива, в том числе голосовавшими против принятия Настоящего Положения или не присутствовавшими на Общем собрании, лицами, не являющимися членами Кредитного Кооператива, но ознакомленными с Настоящим Положением. Лица, не являющиеся членами Кредитного Кооператива (залогодатели, поручители и т.п.) в связи с принятием Настоящего положения вправе потребовать от членов Кредитного Кооператива досрочного исполнения договоров займа, в обеспечение которых заключены договоры этими лицами или сами исполнить такие договоры займа досрочно. </w:t>
      </w:r>
    </w:p>
    <w:p w:rsidR="00B35137" w:rsidRPr="00AE7ED5" w:rsidRDefault="00B35137" w:rsidP="00B35137">
      <w:pPr>
        <w:numPr>
          <w:ilvl w:val="1"/>
          <w:numId w:val="10"/>
        </w:numPr>
        <w:tabs>
          <w:tab w:val="left" w:pos="0"/>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 xml:space="preserve">Настоящее Положение распространяется на правоотношения, урегулированные действующими договорами, заключенными до принятия Настоящего Положения следующим образом: </w:t>
      </w:r>
    </w:p>
    <w:p w:rsidR="00B35137" w:rsidRPr="00AE7ED5" w:rsidRDefault="00B35137" w:rsidP="00B35137">
      <w:pPr>
        <w:tabs>
          <w:tab w:val="left" w:pos="0"/>
        </w:tabs>
        <w:spacing w:after="60" w:line="240" w:lineRule="auto"/>
        <w:ind w:left="567" w:hanging="283"/>
        <w:jc w:val="both"/>
        <w:rPr>
          <w:rFonts w:ascii="Times New Roman" w:hAnsi="Times New Roman" w:cs="Times New Roman"/>
          <w:sz w:val="24"/>
          <w:szCs w:val="24"/>
        </w:rPr>
      </w:pPr>
      <w:r w:rsidRPr="00AE7ED5">
        <w:rPr>
          <w:rFonts w:ascii="Times New Roman" w:hAnsi="Times New Roman" w:cs="Times New Roman"/>
          <w:sz w:val="24"/>
          <w:szCs w:val="24"/>
        </w:rPr>
        <w:t xml:space="preserve">- </w:t>
      </w:r>
      <w:r w:rsidRPr="00AE7ED5">
        <w:rPr>
          <w:rFonts w:ascii="Times New Roman" w:hAnsi="Times New Roman" w:cs="Times New Roman"/>
          <w:sz w:val="24"/>
          <w:szCs w:val="24"/>
        </w:rPr>
        <w:tab/>
        <w:t>все участники действующих договоров должны быть уведомлены о необходимости изменения договоров нарочным, заказным письмом или через средства массовой информации;</w:t>
      </w:r>
    </w:p>
    <w:p w:rsidR="00B35137" w:rsidRPr="00AE7ED5" w:rsidRDefault="00B35137" w:rsidP="00B35137">
      <w:pPr>
        <w:tabs>
          <w:tab w:val="left" w:pos="0"/>
        </w:tabs>
        <w:spacing w:after="60" w:line="240" w:lineRule="auto"/>
        <w:ind w:left="567" w:hanging="283"/>
        <w:jc w:val="both"/>
        <w:rPr>
          <w:rFonts w:ascii="Times New Roman" w:hAnsi="Times New Roman" w:cs="Times New Roman"/>
          <w:sz w:val="24"/>
          <w:szCs w:val="24"/>
        </w:rPr>
      </w:pPr>
      <w:r w:rsidRPr="00AE7ED5">
        <w:rPr>
          <w:rFonts w:ascii="Times New Roman" w:hAnsi="Times New Roman" w:cs="Times New Roman"/>
          <w:sz w:val="24"/>
          <w:szCs w:val="24"/>
        </w:rPr>
        <w:t xml:space="preserve">- </w:t>
      </w:r>
      <w:r w:rsidRPr="00AE7ED5">
        <w:rPr>
          <w:rFonts w:ascii="Times New Roman" w:hAnsi="Times New Roman" w:cs="Times New Roman"/>
          <w:sz w:val="24"/>
          <w:szCs w:val="24"/>
        </w:rPr>
        <w:tab/>
        <w:t>действующие договоры должны быть приведены в соответствие с новой редакцией Положения или исполнены в течение 3-х месяцев с момента направления уведомления;</w:t>
      </w:r>
    </w:p>
    <w:p w:rsidR="00B35137" w:rsidRPr="00AE7ED5" w:rsidRDefault="00B35137" w:rsidP="00B35137">
      <w:pPr>
        <w:tabs>
          <w:tab w:val="left" w:pos="0"/>
        </w:tabs>
        <w:spacing w:after="60" w:line="240" w:lineRule="auto"/>
        <w:ind w:left="567" w:hanging="283"/>
        <w:jc w:val="both"/>
        <w:rPr>
          <w:rFonts w:ascii="Times New Roman" w:hAnsi="Times New Roman" w:cs="Times New Roman"/>
          <w:sz w:val="24"/>
          <w:szCs w:val="24"/>
        </w:rPr>
      </w:pPr>
      <w:r w:rsidRPr="00AE7ED5">
        <w:rPr>
          <w:rFonts w:ascii="Times New Roman" w:hAnsi="Times New Roman" w:cs="Times New Roman"/>
          <w:sz w:val="24"/>
          <w:szCs w:val="24"/>
        </w:rPr>
        <w:t xml:space="preserve">- </w:t>
      </w:r>
      <w:r w:rsidRPr="00AE7ED5">
        <w:rPr>
          <w:rFonts w:ascii="Times New Roman" w:hAnsi="Times New Roman" w:cs="Times New Roman"/>
          <w:sz w:val="24"/>
          <w:szCs w:val="24"/>
        </w:rPr>
        <w:tab/>
        <w:t>отказ от изменения договора является основанием для его досрочного прекращения;</w:t>
      </w:r>
    </w:p>
    <w:p w:rsidR="00B35137" w:rsidRPr="00AE7ED5" w:rsidRDefault="00B35137" w:rsidP="00B35137">
      <w:pPr>
        <w:tabs>
          <w:tab w:val="left" w:pos="0"/>
        </w:tabs>
        <w:spacing w:after="60" w:line="240" w:lineRule="auto"/>
        <w:ind w:left="567" w:hanging="283"/>
        <w:jc w:val="both"/>
        <w:rPr>
          <w:rFonts w:ascii="Times New Roman" w:hAnsi="Times New Roman" w:cs="Times New Roman"/>
          <w:sz w:val="24"/>
          <w:szCs w:val="24"/>
        </w:rPr>
      </w:pPr>
      <w:r w:rsidRPr="00AE7ED5">
        <w:rPr>
          <w:rFonts w:ascii="Times New Roman" w:hAnsi="Times New Roman" w:cs="Times New Roman"/>
          <w:sz w:val="24"/>
          <w:szCs w:val="24"/>
        </w:rPr>
        <w:t xml:space="preserve">- </w:t>
      </w:r>
      <w:r w:rsidRPr="00AE7ED5">
        <w:rPr>
          <w:rFonts w:ascii="Times New Roman" w:hAnsi="Times New Roman" w:cs="Times New Roman"/>
          <w:sz w:val="24"/>
          <w:szCs w:val="24"/>
        </w:rPr>
        <w:tab/>
        <w:t>исполнение не измененных и не прекращенных в установленные сроки договоров осуществляется в соответствии с нормами Настоящего Положения.</w:t>
      </w:r>
    </w:p>
    <w:p w:rsidR="00B35137" w:rsidRPr="00AE7ED5" w:rsidRDefault="00B35137" w:rsidP="00B35137">
      <w:pPr>
        <w:numPr>
          <w:ilvl w:val="1"/>
          <w:numId w:val="10"/>
        </w:numPr>
        <w:tabs>
          <w:tab w:val="left" w:pos="0"/>
          <w:tab w:val="left" w:pos="567"/>
        </w:tabs>
        <w:spacing w:after="60" w:line="240" w:lineRule="auto"/>
        <w:ind w:left="0" w:firstLine="0"/>
        <w:jc w:val="both"/>
        <w:rPr>
          <w:rFonts w:ascii="Times New Roman" w:hAnsi="Times New Roman" w:cs="Times New Roman"/>
          <w:sz w:val="24"/>
          <w:szCs w:val="24"/>
        </w:rPr>
      </w:pPr>
      <w:r w:rsidRPr="00AE7ED5">
        <w:rPr>
          <w:rFonts w:ascii="Times New Roman" w:hAnsi="Times New Roman" w:cs="Times New Roman"/>
          <w:sz w:val="24"/>
          <w:szCs w:val="24"/>
        </w:rPr>
        <w:t>Изменения и дополнения к настоящему Положению, а также вопросы, не отраженные в настоящем Положении, принимаются Общим Собранием членов Кредитного Кооператива.</w:t>
      </w:r>
    </w:p>
    <w:p w:rsidR="00BE4A72" w:rsidRDefault="00BE4A72"/>
    <w:sectPr w:rsidR="00BE4A72" w:rsidSect="005B1EFD">
      <w:pgSz w:w="11906" w:h="16838"/>
      <w:pgMar w:top="426"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0FA"/>
    <w:multiLevelType w:val="multilevel"/>
    <w:tmpl w:val="2B002D16"/>
    <w:lvl w:ilvl="0">
      <w:start w:val="2"/>
      <w:numFmt w:val="decimal"/>
      <w:lvlText w:val="%1."/>
      <w:lvlJc w:val="left"/>
      <w:pPr>
        <w:ind w:left="360" w:hanging="360"/>
      </w:pPr>
      <w:rPr>
        <w:rFonts w:hint="default"/>
        <w:b/>
        <w:sz w:val="24"/>
        <w:szCs w:val="24"/>
      </w:rPr>
    </w:lvl>
    <w:lvl w:ilvl="1">
      <w:start w:val="8"/>
      <w:numFmt w:val="decimal"/>
      <w:lvlText w:val="%1.%2."/>
      <w:lvlJc w:val="left"/>
      <w:pPr>
        <w:ind w:left="432" w:hanging="432"/>
      </w:pPr>
      <w:rPr>
        <w:rFonts w:hint="default"/>
        <w:b w:val="0"/>
        <w:i w:val="0"/>
        <w:color w:val="auto"/>
        <w:sz w:val="24"/>
        <w:szCs w:val="24"/>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F079E5"/>
    <w:multiLevelType w:val="multilevel"/>
    <w:tmpl w:val="7CB23158"/>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hint="default"/>
        <w:b w:val="0"/>
        <w:i w:val="0"/>
      </w:rPr>
    </w:lvl>
    <w:lvl w:ilvl="2">
      <w:start w:val="1"/>
      <w:numFmt w:val="decimal"/>
      <w:lvlText w:val="5.1.%3."/>
      <w:lvlJc w:val="left"/>
      <w:pPr>
        <w:tabs>
          <w:tab w:val="num" w:pos="340"/>
        </w:tabs>
        <w:ind w:left="340" w:hanging="340"/>
      </w:pPr>
      <w:rPr>
        <w:rFonts w:ascii="Times New Roman" w:hAnsi="Times New Roman" w:hint="default"/>
        <w:b w:val="0"/>
        <w:i w:val="0"/>
        <w:sz w:val="24"/>
        <w:szCs w:val="24"/>
      </w:rPr>
    </w:lvl>
    <w:lvl w:ilvl="3">
      <w:start w:val="1"/>
      <w:numFmt w:val="bullet"/>
      <w:lvlText w:val="o"/>
      <w:lvlJc w:val="left"/>
      <w:pPr>
        <w:tabs>
          <w:tab w:val="num" w:pos="0"/>
        </w:tabs>
        <w:ind w:left="1728" w:hanging="648"/>
      </w:pPr>
      <w:rPr>
        <w:rFonts w:ascii="Courier New" w:hAnsi="Courier New" w:cs="Courier New"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42AB6DFD"/>
    <w:multiLevelType w:val="multilevel"/>
    <w:tmpl w:val="0DEC5FF0"/>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3.2.%3."/>
      <w:lvlJc w:val="left"/>
      <w:pPr>
        <w:tabs>
          <w:tab w:val="num" w:pos="340"/>
        </w:tabs>
        <w:ind w:left="340" w:hanging="340"/>
      </w:pPr>
      <w:rPr>
        <w:rFonts w:ascii="Times New Roman" w:hAnsi="Times New Roman" w:hint="default"/>
        <w:b w:val="0"/>
        <w:i w:val="0"/>
        <w:sz w:val="24"/>
        <w:szCs w:val="24"/>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BA3AA8"/>
    <w:multiLevelType w:val="multilevel"/>
    <w:tmpl w:val="FAC62F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C3933E1"/>
    <w:multiLevelType w:val="multilevel"/>
    <w:tmpl w:val="44C2406A"/>
    <w:lvl w:ilvl="0">
      <w:start w:val="4"/>
      <w:numFmt w:val="decimal"/>
      <w:lvlText w:val="%1."/>
      <w:lvlJc w:val="left"/>
      <w:pPr>
        <w:ind w:left="360" w:hanging="360"/>
      </w:pPr>
      <w:rPr>
        <w:rFonts w:hint="default"/>
        <w:b/>
        <w:sz w:val="24"/>
        <w:szCs w:val="24"/>
      </w:rPr>
    </w:lvl>
    <w:lvl w:ilvl="1">
      <w:start w:val="1"/>
      <w:numFmt w:val="decimal"/>
      <w:lvlText w:val="%1.%2."/>
      <w:lvlJc w:val="left"/>
      <w:pPr>
        <w:ind w:left="432" w:hanging="432"/>
      </w:pPr>
      <w:rPr>
        <w:rFonts w:hint="default"/>
        <w:b w:val="0"/>
        <w:i w:val="0"/>
        <w:color w:val="auto"/>
        <w:sz w:val="24"/>
        <w:szCs w:val="24"/>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39C29A5"/>
    <w:multiLevelType w:val="hybridMultilevel"/>
    <w:tmpl w:val="3D1CA464"/>
    <w:lvl w:ilvl="0" w:tplc="E16A505C">
      <w:start w:val="12"/>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194F1D"/>
    <w:multiLevelType w:val="hybridMultilevel"/>
    <w:tmpl w:val="7FB600D6"/>
    <w:lvl w:ilvl="0" w:tplc="A756147E">
      <w:start w:val="1"/>
      <w:numFmt w:val="bullet"/>
      <w:lvlText w:val="-"/>
      <w:lvlJc w:val="left"/>
      <w:pPr>
        <w:tabs>
          <w:tab w:val="num" w:pos="720"/>
        </w:tabs>
        <w:ind w:left="720" w:hanging="360"/>
      </w:pPr>
      <w:rPr>
        <w:rFont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7F66CD"/>
    <w:multiLevelType w:val="multilevel"/>
    <w:tmpl w:val="4BC8943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F9E60AA"/>
    <w:multiLevelType w:val="multilevel"/>
    <w:tmpl w:val="C36A5082"/>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3C3AB9"/>
    <w:multiLevelType w:val="multilevel"/>
    <w:tmpl w:val="6C046BD6"/>
    <w:lvl w:ilvl="0">
      <w:start w:val="1"/>
      <w:numFmt w:val="decimal"/>
      <w:lvlText w:val="3.1.%1."/>
      <w:lvlJc w:val="left"/>
      <w:pPr>
        <w:tabs>
          <w:tab w:val="num" w:pos="340"/>
        </w:tabs>
        <w:ind w:left="340" w:hanging="340"/>
      </w:pPr>
      <w:rPr>
        <w:rFonts w:ascii="Times New Roman" w:hAnsi="Times New Roman" w:hint="default"/>
        <w:b w:val="0"/>
        <w:i w:val="0"/>
        <w:color w:val="auto"/>
        <w:sz w:val="24"/>
        <w:szCs w:val="24"/>
      </w:rPr>
    </w:lvl>
    <w:lvl w:ilvl="1">
      <w:start w:val="1"/>
      <w:numFmt w:val="decimal"/>
      <w:lvlText w:val="%13.%2."/>
      <w:lvlJc w:val="left"/>
      <w:pPr>
        <w:tabs>
          <w:tab w:val="num" w:pos="792"/>
        </w:tabs>
        <w:ind w:left="792" w:hanging="432"/>
      </w:pPr>
      <w:rPr>
        <w:rFonts w:hint="default"/>
        <w:b w:val="0"/>
        <w:i w:val="0"/>
        <w:color w:val="auto"/>
      </w:rPr>
    </w:lvl>
    <w:lvl w:ilvl="2">
      <w:start w:val="1"/>
      <w:numFmt w:val="decimal"/>
      <w:lvlText w:val="3%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2"/>
  </w:num>
  <w:num w:numId="3">
    <w:abstractNumId w:val="7"/>
  </w:num>
  <w:num w:numId="4">
    <w:abstractNumId w:val="9"/>
  </w:num>
  <w:num w:numId="5">
    <w:abstractNumId w:val="1"/>
  </w:num>
  <w:num w:numId="6">
    <w:abstractNumId w:val="6"/>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documentProtection w:edit="readOnly" w:formatting="1" w:enforcement="1" w:cryptProviderType="rsaAES" w:cryptAlgorithmClass="hash" w:cryptAlgorithmType="typeAny" w:cryptAlgorithmSid="14" w:cryptSpinCount="100000" w:hash="Y8RiIFrlEPUvRjGOtjinN97Ej4iJWLwwy9t5Tiz7sU8IkiTAxB4AIpWucluklYVWdAMpP8B54gVNLk5NtNkRBw==" w:salt="j3UA1iuRxVLB5D+NPp8CyQ=="/>
  <w:defaultTabStop w:val="708"/>
  <w:drawingGridHorizontalSpacing w:val="110"/>
  <w:displayHorizontalDrawingGridEvery w:val="2"/>
  <w:characterSpacingControl w:val="doNotCompress"/>
  <w:compat>
    <w:compatSetting w:name="compatibilityMode" w:uri="http://schemas.microsoft.com/office/word" w:val="12"/>
  </w:compat>
  <w:rsids>
    <w:rsidRoot w:val="00B35137"/>
    <w:rsid w:val="001B06BC"/>
    <w:rsid w:val="001F46CB"/>
    <w:rsid w:val="00256B1C"/>
    <w:rsid w:val="00362020"/>
    <w:rsid w:val="004555AC"/>
    <w:rsid w:val="004922BB"/>
    <w:rsid w:val="00496D4E"/>
    <w:rsid w:val="005770C0"/>
    <w:rsid w:val="005B1EFD"/>
    <w:rsid w:val="006026CB"/>
    <w:rsid w:val="006079D4"/>
    <w:rsid w:val="006E2E96"/>
    <w:rsid w:val="00915691"/>
    <w:rsid w:val="00B35137"/>
    <w:rsid w:val="00BE4A72"/>
    <w:rsid w:val="00C31E0D"/>
    <w:rsid w:val="00DF4AA9"/>
    <w:rsid w:val="00EC7AFE"/>
    <w:rsid w:val="00FF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CF8A1-6706-472E-83CA-F2DF37C8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137"/>
    <w:pPr>
      <w:spacing w:after="200" w:line="276" w:lineRule="auto"/>
    </w:pPr>
  </w:style>
  <w:style w:type="paragraph" w:styleId="1">
    <w:name w:val="heading 1"/>
    <w:basedOn w:val="a"/>
    <w:next w:val="a"/>
    <w:link w:val="10"/>
    <w:qFormat/>
    <w:rsid w:val="00B35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35137"/>
    <w:pPr>
      <w:keepNext/>
      <w:spacing w:after="0" w:line="240" w:lineRule="auto"/>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13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B35137"/>
    <w:rPr>
      <w:rFonts w:ascii="Times New Roman" w:eastAsia="Times New Roman" w:hAnsi="Times New Roman" w:cs="Times New Roman"/>
      <w:b/>
      <w:sz w:val="28"/>
      <w:szCs w:val="20"/>
      <w:lang w:eastAsia="ru-RU"/>
    </w:rPr>
  </w:style>
  <w:style w:type="paragraph" w:styleId="a3">
    <w:name w:val="Body Text"/>
    <w:aliases w:val="Body Text Char Знак,Body Text Char"/>
    <w:basedOn w:val="a"/>
    <w:link w:val="a4"/>
    <w:rsid w:val="00B35137"/>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aliases w:val="Body Text Char Знак Знак,Body Text Char Знак1"/>
    <w:basedOn w:val="a0"/>
    <w:link w:val="a3"/>
    <w:rsid w:val="00B35137"/>
    <w:rPr>
      <w:rFonts w:ascii="Times New Roman" w:eastAsia="Times New Roman" w:hAnsi="Times New Roman" w:cs="Times New Roman"/>
      <w:sz w:val="24"/>
      <w:szCs w:val="20"/>
      <w:lang w:eastAsia="ru-RU"/>
    </w:rPr>
  </w:style>
  <w:style w:type="paragraph" w:styleId="a5">
    <w:name w:val="List Paragraph"/>
    <w:basedOn w:val="a"/>
    <w:uiPriority w:val="99"/>
    <w:qFormat/>
    <w:rsid w:val="00B35137"/>
    <w:pPr>
      <w:ind w:left="720"/>
      <w:contextualSpacing/>
    </w:pPr>
  </w:style>
  <w:style w:type="character" w:styleId="a6">
    <w:name w:val="Emphasis"/>
    <w:qFormat/>
    <w:rsid w:val="00B35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5403</Words>
  <Characters>30799</Characters>
  <Application>Microsoft Office Word</Application>
  <DocSecurity>8</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Климович</dc:creator>
  <cp:lastModifiedBy>Ann</cp:lastModifiedBy>
  <cp:revision>13</cp:revision>
  <cp:lastPrinted>2018-12-24T00:15:00Z</cp:lastPrinted>
  <dcterms:created xsi:type="dcterms:W3CDTF">2018-07-03T00:51:00Z</dcterms:created>
  <dcterms:modified xsi:type="dcterms:W3CDTF">2020-11-20T05:43:00Z</dcterms:modified>
</cp:coreProperties>
</file>