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1" w:rsidRDefault="00EE50C1" w:rsidP="00EE5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 в новой редакции</w:t>
      </w:r>
    </w:p>
    <w:p w:rsidR="00EE50C1" w:rsidRDefault="00EE50C1" w:rsidP="00EE5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членов кооператива</w:t>
      </w:r>
    </w:p>
    <w:p w:rsidR="00EE50C1" w:rsidRDefault="00EE50C1" w:rsidP="00EE5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19 от 20.04.2019 г.)</w:t>
      </w:r>
    </w:p>
    <w:p w:rsidR="00EE50C1" w:rsidRDefault="00EE50C1" w:rsidP="006579AC">
      <w:pPr>
        <w:pStyle w:val="1"/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6579AC" w:rsidRDefault="00E045A5" w:rsidP="006579AC">
      <w:pPr>
        <w:pStyle w:val="1"/>
        <w:suppressAutoHyphens/>
        <w:spacing w:before="0" w:line="240" w:lineRule="auto"/>
        <w:jc w:val="center"/>
        <w:rPr>
          <w:rFonts w:ascii="Times New Roman" w:hAnsi="Times New Roman"/>
          <w:color w:val="auto"/>
        </w:rPr>
      </w:pPr>
      <w:r w:rsidRPr="00E045A5">
        <w:rPr>
          <w:rFonts w:ascii="Times New Roman" w:eastAsia="Times New Roman" w:hAnsi="Times New Roman" w:cs="Times New Roman"/>
          <w:color w:val="auto"/>
        </w:rPr>
        <w:t xml:space="preserve">ПОЛОЖЕНИЕ О ПОРЯДКЕ И ОБ УСЛОВИЯХ ПРИВЛЕЧЕНИЯ ДЕНЕЖНЫХ СРЕДСТВ ЧЛЕНОВ КРЕДИТНОГО </w:t>
      </w:r>
    </w:p>
    <w:p w:rsidR="00E045A5" w:rsidRDefault="00E045A5" w:rsidP="008765DD">
      <w:pPr>
        <w:pStyle w:val="1"/>
        <w:suppressAutoHyphens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045A5">
        <w:rPr>
          <w:rFonts w:ascii="Times New Roman" w:eastAsia="Times New Roman" w:hAnsi="Times New Roman" w:cs="Times New Roman"/>
          <w:color w:val="auto"/>
        </w:rPr>
        <w:t>ПОТРЕБИТЕЛЬСКОГО КООПЕРАТИВА «СОЮЗ»</w:t>
      </w:r>
    </w:p>
    <w:p w:rsidR="00B019D6" w:rsidRPr="00B019D6" w:rsidRDefault="00B019D6" w:rsidP="00B019D6"/>
    <w:p w:rsidR="007F6041" w:rsidRPr="007F6041" w:rsidRDefault="007F6041" w:rsidP="007F6041">
      <w:pPr>
        <w:pStyle w:val="4"/>
        <w:spacing w:after="60"/>
        <w:jc w:val="center"/>
        <w:rPr>
          <w:sz w:val="24"/>
          <w:szCs w:val="24"/>
        </w:rPr>
      </w:pPr>
      <w:r w:rsidRPr="007F6041">
        <w:rPr>
          <w:sz w:val="24"/>
          <w:szCs w:val="24"/>
        </w:rPr>
        <w:t>1.</w:t>
      </w:r>
      <w:r w:rsidRPr="007F6041">
        <w:rPr>
          <w:sz w:val="24"/>
          <w:szCs w:val="24"/>
        </w:rPr>
        <w:tab/>
        <w:t>ОБЩИЕ ПОЛОЖЕНИЯ</w:t>
      </w:r>
    </w:p>
    <w:p w:rsidR="007F6041" w:rsidRPr="007F6041" w:rsidRDefault="007F6041" w:rsidP="001E4312">
      <w:pPr>
        <w:numPr>
          <w:ilvl w:val="0"/>
          <w:numId w:val="55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Уставом кредитного потребительского кооператива «СОЮЗ» (далее по тексту – Кредитный Кооператив).</w:t>
      </w:r>
    </w:p>
    <w:p w:rsidR="007F6041" w:rsidRPr="007F6041" w:rsidRDefault="007F6041" w:rsidP="001E4312">
      <w:pPr>
        <w:numPr>
          <w:ilvl w:val="0"/>
          <w:numId w:val="55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Настоящее Положение применяется к правоотношениям между Кредитным Кооперативом и его членами. Положение применяется к правоотношениям между Кредитным Кооперативом и лицами, не являющимися членами Кредитного Кооператива, если эти лица, прекратив членство в Кредитном Кооперативе, имеют неоплаченную задолженность перед Кредитным Кооперативом, а также, если эти лица являются залогодателями, поручителями или иными участниками договоров, обеспечивающих договоры, заключенные Кредитным Кооперативом с его членами, тем или иным образом связанные с такими договорами, включая отношения по проведению взаимозачетов, реализации имущества, наследования и правопреемства и т.п. До совершения таких (связанных с деятельностью Кредитного Кооператива) сделок, лица, не являющиеся членами Кредитного Кооператива, должны быть ознакомлены с Настоящим Положением.</w:t>
      </w:r>
    </w:p>
    <w:p w:rsidR="007F6041" w:rsidRPr="007F6041" w:rsidRDefault="007F6041" w:rsidP="001E4312">
      <w:pPr>
        <w:numPr>
          <w:ilvl w:val="0"/>
          <w:numId w:val="55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Настоящее Положение регламентирует порядок и условия привлечения денежных средст</w:t>
      </w:r>
      <w:r w:rsidR="00C64B6D">
        <w:rPr>
          <w:rFonts w:ascii="Times New Roman" w:eastAsia="Calibri" w:hAnsi="Times New Roman" w:cs="Times New Roman"/>
          <w:sz w:val="24"/>
          <w:szCs w:val="24"/>
        </w:rPr>
        <w:t>в членов Кредитного Кооператива,</w:t>
      </w: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 содержит единые для всех членов Кредитного Кооператива условия о размере и порядке платы за использование денежных средств членов Кредитного Кооператива.</w:t>
      </w:r>
    </w:p>
    <w:p w:rsidR="007F6041" w:rsidRPr="007F6041" w:rsidRDefault="007F6041" w:rsidP="001E4312">
      <w:pPr>
        <w:numPr>
          <w:ilvl w:val="0"/>
          <w:numId w:val="55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Порядок и условия привлечения денежных средств членов Кредитного Кооператива также определяются утвержденным Общим собранием Кредитного Кооператива Положением о договорах, заключаемых Кредитным Кооперативом.</w:t>
      </w:r>
    </w:p>
    <w:p w:rsidR="007F6041" w:rsidRPr="007F6041" w:rsidRDefault="007F6041" w:rsidP="001E4312">
      <w:pPr>
        <w:numPr>
          <w:ilvl w:val="0"/>
          <w:numId w:val="55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7F6041" w:rsidRPr="007F6041" w:rsidRDefault="007F6041" w:rsidP="00C64B6D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личные сбережения - денежные средства, переданные </w:t>
      </w:r>
      <w:r w:rsidR="00C64B6D">
        <w:rPr>
          <w:rFonts w:ascii="Times New Roman" w:eastAsia="Calibri" w:hAnsi="Times New Roman" w:cs="Times New Roman"/>
          <w:sz w:val="24"/>
          <w:szCs w:val="24"/>
        </w:rPr>
        <w:t xml:space="preserve">Кредитному Кооперативу пайщиком </w:t>
      </w:r>
      <w:r w:rsidRPr="007F6041">
        <w:rPr>
          <w:rFonts w:ascii="Times New Roman" w:eastAsia="Calibri" w:hAnsi="Times New Roman" w:cs="Times New Roman"/>
          <w:sz w:val="24"/>
          <w:szCs w:val="24"/>
        </w:rPr>
        <w:t>– физическим лицом на основании договора передачи личных сбережений;</w:t>
      </w:r>
    </w:p>
    <w:p w:rsidR="007F6041" w:rsidRPr="007F6041" w:rsidRDefault="007F6041" w:rsidP="00C64B6D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041">
        <w:rPr>
          <w:rFonts w:ascii="Times New Roman" w:eastAsia="Calibri" w:hAnsi="Times New Roman" w:cs="Times New Roman"/>
          <w:sz w:val="24"/>
          <w:szCs w:val="24"/>
        </w:rPr>
        <w:t>временно свободные денежные средства – денежные средства, переданные Кредитному Кооперативу пайщиком – юридическим лицом на основании договора займа (передачи временно свободных денежных средств).</w:t>
      </w:r>
    </w:p>
    <w:p w:rsidR="007F6041" w:rsidRPr="007F6041" w:rsidRDefault="007F6041" w:rsidP="001E4312">
      <w:pPr>
        <w:numPr>
          <w:ilvl w:val="0"/>
          <w:numId w:val="55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Условия договоров передачи денежных средств, установленные Настоящим Положением, едины для всех членов Кредитного Кооператива. </w:t>
      </w:r>
    </w:p>
    <w:p w:rsidR="007F6041" w:rsidRPr="007F6041" w:rsidRDefault="007F6041" w:rsidP="00C64B6D">
      <w:pPr>
        <w:numPr>
          <w:ilvl w:val="0"/>
          <w:numId w:val="55"/>
        </w:numPr>
        <w:tabs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Члены Кредитного Кооператива, передавшие денежные средства Кредитному Кооперативу на основании договора займа (передачи временно свободных денежных средств) или договора передачи личных сбережений, уплачивают членские взносы в порядке и в размере установленном  Уставом Кредитного Кооператива. </w:t>
      </w:r>
    </w:p>
    <w:p w:rsidR="007F6041" w:rsidRPr="007F6041" w:rsidRDefault="007F6041" w:rsidP="007F6041">
      <w:pPr>
        <w:pStyle w:val="4"/>
        <w:spacing w:after="60"/>
        <w:jc w:val="center"/>
        <w:rPr>
          <w:sz w:val="24"/>
          <w:szCs w:val="24"/>
        </w:rPr>
      </w:pPr>
      <w:r w:rsidRPr="007F6041">
        <w:rPr>
          <w:sz w:val="24"/>
          <w:szCs w:val="24"/>
        </w:rPr>
        <w:t xml:space="preserve">2. </w:t>
      </w:r>
      <w:r w:rsidRPr="007F6041">
        <w:rPr>
          <w:sz w:val="24"/>
          <w:szCs w:val="24"/>
        </w:rPr>
        <w:tab/>
        <w:t>ОСОБЕННОСТИ ПРИВЛЕЧЕНИЯ ДЕНЕЖНЫХ СРЕДСТВ ЧЛЕНОВ КРЕДИТНОГО КООПЕРАТИВА</w:t>
      </w:r>
    </w:p>
    <w:p w:rsidR="007F6041" w:rsidRPr="007F6041" w:rsidRDefault="007F6041" w:rsidP="001E4312">
      <w:pPr>
        <w:numPr>
          <w:ilvl w:val="0"/>
          <w:numId w:val="56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К привлеченным денежным средствам относятся денежные средства, полученные Кредитным Кооперативом от членов Кредитного Кооператива на основании договоров займа, иных договоров, предусмотренных федеральными законами, а также денежные средства, полученные Кредитным Кооперативом от юридических лиц, не являющихся членами Кредитного Кооператива, на основании договора займа и (или) кредита.</w:t>
      </w:r>
    </w:p>
    <w:p w:rsidR="007F6041" w:rsidRPr="007F6041" w:rsidRDefault="007F6041" w:rsidP="001E4312">
      <w:pPr>
        <w:numPr>
          <w:ilvl w:val="0"/>
          <w:numId w:val="56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Передача временно свободных денежных средств и личных сбережений Кредитному Кооперативу осуществляется на основании договора, заключаемого между Кредитным Кооперативом и его членом в письменной форме и носит строго добровольный характер. Не противоречит принципу добровольности установление условий финансовых программ, предусматривающих обязательное периодическое увеличение сумм договора членом Кредитного </w:t>
      </w:r>
      <w:r w:rsidRPr="007F6041">
        <w:rPr>
          <w:rFonts w:ascii="Times New Roman" w:eastAsia="Calibri" w:hAnsi="Times New Roman" w:cs="Times New Roman"/>
          <w:sz w:val="24"/>
          <w:szCs w:val="24"/>
        </w:rPr>
        <w:lastRenderedPageBreak/>
        <w:t>Кооператива, а также условие о наличии у члена Кредитного Кооператива определенной доли Паевого Фонда (определенного размера паевого взноса и паенакоплений)</w:t>
      </w:r>
    </w:p>
    <w:p w:rsidR="007F6041" w:rsidRPr="007F6041" w:rsidRDefault="007F6041" w:rsidP="001E4312">
      <w:pPr>
        <w:numPr>
          <w:ilvl w:val="0"/>
          <w:numId w:val="56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По договору займа (передачи временно свободных денежных средств) – юридическое лицо и по договору передачи личных сбережений - физическое лицо, являющиеся членами Кредитного Кооператива, передают Кредитному Кооперативу денежные средства на условиях возвратности, платности, срочности.</w:t>
      </w:r>
    </w:p>
    <w:p w:rsidR="007F6041" w:rsidRDefault="007F6041" w:rsidP="001E4312">
      <w:pPr>
        <w:numPr>
          <w:ilvl w:val="0"/>
          <w:numId w:val="56"/>
        </w:numPr>
        <w:tabs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По каждому виду Договора займа (передачи временно свободных денежных средств) и Договора передачи личных сбережений, устанавливаются  единые для всех членов  Кредитного Кооператива условия   о размере и порядке платы за их использование, о сроке и порядке их возврата. Кредитный Кооператив вправе определять в настоящем Положении для членов Кредитного Кооператива льготные условия (программы) привлечения денежных средств при соблюдении равенства всех членов Кредитного Кооператива, попадающих под действие такой программы.  При этом должны соблюдаться следующие условия:</w:t>
      </w:r>
    </w:p>
    <w:tbl>
      <w:tblPr>
        <w:tblW w:w="10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140"/>
        <w:gridCol w:w="1417"/>
        <w:gridCol w:w="1418"/>
        <w:gridCol w:w="1275"/>
        <w:gridCol w:w="3828"/>
      </w:tblGrid>
      <w:tr w:rsidR="00025F52" w:rsidRPr="008A6C7F" w:rsidTr="00025F52">
        <w:trPr>
          <w:trHeight w:val="1096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№ п/п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Срок договора (мес.)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Размер компенса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ций в %-х годовых </w:t>
            </w:r>
            <w:r w:rsidRPr="008A6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(в скобках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-</w:t>
            </w:r>
          </w:p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для пенсио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-</w:t>
            </w:r>
            <w:r w:rsidRPr="008A6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неров)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Период начисления компенса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ций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Капитали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зация </w:t>
            </w: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 xml:space="preserve">%-ов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*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Движение по сбережению - возможность снятия и пополнения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025F52" w:rsidRPr="008A6C7F" w:rsidTr="00025F52">
        <w:trPr>
          <w:trHeight w:val="356"/>
        </w:trPr>
        <w:tc>
          <w:tcPr>
            <w:tcW w:w="10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СБЕРЕГАТЕЛЬНАЯ ПРОГРАММА «ПРОСТАЯ СРОЧНАЯ»</w:t>
            </w:r>
          </w:p>
        </w:tc>
      </w:tr>
      <w:tr w:rsidR="00025F52" w:rsidRPr="008A6C7F" w:rsidTr="00025F52">
        <w:trPr>
          <w:trHeight w:val="341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1 - 6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4 (5) 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 xml:space="preserve">простые </w:t>
            </w:r>
          </w:p>
        </w:tc>
        <w:tc>
          <w:tcPr>
            <w:tcW w:w="382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возможно пополнение в первые 3 мес. и снятие % ежеквартально</w:t>
            </w:r>
          </w:p>
        </w:tc>
      </w:tr>
      <w:tr w:rsidR="00025F52" w:rsidRPr="008A6C7F" w:rsidTr="00025F52">
        <w:trPr>
          <w:trHeight w:val="341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7 - 12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5 (6)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F52" w:rsidRPr="008A6C7F" w:rsidTr="00025F52">
        <w:trPr>
          <w:trHeight w:val="341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13 - 15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8 (10)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F52" w:rsidRPr="008A6C7F" w:rsidTr="00025F52">
        <w:trPr>
          <w:trHeight w:val="340"/>
        </w:trPr>
        <w:tc>
          <w:tcPr>
            <w:tcW w:w="10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СБЕРЕГАТЕЛЬНАЯ ПРОГРАММА «ПАЕВАЯ»</w:t>
            </w:r>
          </w:p>
        </w:tc>
      </w:tr>
      <w:tr w:rsidR="00025F52" w:rsidRPr="008A6C7F" w:rsidTr="00025F52">
        <w:trPr>
          <w:trHeight w:val="34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1 - 6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 (7)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простые</w:t>
            </w:r>
          </w:p>
        </w:tc>
        <w:tc>
          <w:tcPr>
            <w:tcW w:w="382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возможно пополнение в первые 6 мес. и снятие % ежеквартально</w:t>
            </w:r>
          </w:p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F52" w:rsidRPr="008A6C7F" w:rsidTr="00025F52">
        <w:trPr>
          <w:trHeight w:val="30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7 - 12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7 (8)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F52" w:rsidRPr="008A6C7F" w:rsidTr="00025F52">
        <w:trPr>
          <w:trHeight w:val="34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13 - 15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9 (10)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F52" w:rsidRPr="008A6C7F" w:rsidTr="00025F52">
        <w:trPr>
          <w:trHeight w:val="340"/>
        </w:trPr>
        <w:tc>
          <w:tcPr>
            <w:tcW w:w="10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НАКОПИТЕЛЬНАЯ СБЕРЕГАТЕЛЬНАЯ ПРОГРАММА «ПАКЕТ»</w:t>
            </w:r>
          </w:p>
        </w:tc>
      </w:tr>
      <w:tr w:rsidR="00025F52" w:rsidRPr="008A6C7F" w:rsidTr="00025F52">
        <w:trPr>
          <w:trHeight w:val="34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3 - 5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4 (5) 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сложные</w:t>
            </w:r>
          </w:p>
        </w:tc>
        <w:tc>
          <w:tcPr>
            <w:tcW w:w="382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обязательное ежемесячное пополнение в размере «пакета», снятие сбережения в течение срока договора не допускается.</w:t>
            </w:r>
          </w:p>
        </w:tc>
      </w:tr>
      <w:tr w:rsidR="00025F52" w:rsidRPr="008A6C7F" w:rsidTr="00025F52">
        <w:trPr>
          <w:trHeight w:val="34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6 - 9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5 (6)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F52" w:rsidRPr="008A6C7F" w:rsidTr="00025F52">
        <w:trPr>
          <w:trHeight w:val="266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10 - 12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6 (7)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F52" w:rsidRPr="008A6C7F" w:rsidTr="00025F52">
        <w:trPr>
          <w:trHeight w:val="340"/>
        </w:trPr>
        <w:tc>
          <w:tcPr>
            <w:tcW w:w="10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СПЕЦИАЛЬНЫЕ СБЕРЕГАТЕЛЬНЫЕ ПРОГРАММЫ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025F52" w:rsidRPr="008A6C7F" w:rsidTr="00025F52">
        <w:trPr>
          <w:trHeight w:val="31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«Дети войны»  </w:t>
            </w:r>
          </w:p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(1930-1945 г.р.)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8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месяц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сложные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 ограничено</w:t>
            </w:r>
          </w:p>
        </w:tc>
      </w:tr>
      <w:tr w:rsidR="00025F52" w:rsidRPr="008A6C7F" w:rsidTr="00025F52">
        <w:trPr>
          <w:trHeight w:val="452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«Детская»</w:t>
            </w:r>
          </w:p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(до 18-летия ребенка)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7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простые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пополнение без ограничения, снятие – 2 раза в год. </w:t>
            </w:r>
          </w:p>
        </w:tc>
      </w:tr>
      <w:tr w:rsidR="00025F52" w:rsidRPr="008A6C7F" w:rsidTr="00025F52">
        <w:trPr>
          <w:trHeight w:val="34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«Молодежная»</w:t>
            </w:r>
          </w:p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(с 16 до 25 лет)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сложные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пополнение до 100 тыс. руб., снятие – 2 раза в год.</w:t>
            </w:r>
          </w:p>
        </w:tc>
      </w:tr>
      <w:tr w:rsidR="00025F52" w:rsidRPr="008A6C7F" w:rsidTr="00025F52">
        <w:trPr>
          <w:trHeight w:val="34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Коммунальная+»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 ограничено</w:t>
            </w:r>
          </w:p>
        </w:tc>
      </w:tr>
      <w:tr w:rsidR="00025F52" w:rsidRPr="008A6C7F" w:rsidTr="00025F52">
        <w:trPr>
          <w:trHeight w:val="34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«Премиум»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25F52" w:rsidRPr="008A6C7F" w:rsidRDefault="00025F52" w:rsidP="000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не ограничено. </w:t>
            </w:r>
          </w:p>
        </w:tc>
      </w:tr>
    </w:tbl>
    <w:p w:rsidR="00025F52" w:rsidRDefault="00025F52" w:rsidP="007D580E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0E" w:rsidRPr="00025F52" w:rsidRDefault="00025F52" w:rsidP="007D580E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52">
        <w:rPr>
          <w:rFonts w:ascii="Times New Roman" w:hAnsi="Times New Roman" w:cs="Times New Roman"/>
          <w:sz w:val="24"/>
          <w:szCs w:val="24"/>
        </w:rPr>
        <w:t xml:space="preserve">*  - </w:t>
      </w:r>
      <w:r w:rsidRPr="00025F52">
        <w:rPr>
          <w:rFonts w:ascii="Times New Roman" w:hAnsi="Times New Roman" w:cs="Times New Roman"/>
        </w:rPr>
        <w:t>капиталицация % - сложные проценты присоединяются к сумме сбережения, простые – нет.</w:t>
      </w:r>
    </w:p>
    <w:p w:rsidR="007F6041" w:rsidRPr="007F6041" w:rsidRDefault="007F6041" w:rsidP="001E4312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041">
        <w:rPr>
          <w:rFonts w:ascii="Times New Roman" w:eastAsia="Calibri" w:hAnsi="Times New Roman" w:cs="Times New Roman"/>
          <w:color w:val="000000"/>
          <w:sz w:val="24"/>
          <w:szCs w:val="24"/>
        </w:rPr>
        <w:t>Договор передачи личных сбережений и договор займа, заключаемый с членами Кредитного Кооператива юридическими лицами (далее – договор) должен содержать следующие условия:</w:t>
      </w:r>
    </w:p>
    <w:p w:rsidR="007F6041" w:rsidRPr="007D580E" w:rsidRDefault="007F6041" w:rsidP="001E4312">
      <w:pPr>
        <w:pStyle w:val="Default"/>
        <w:numPr>
          <w:ilvl w:val="2"/>
          <w:numId w:val="61"/>
        </w:numPr>
        <w:tabs>
          <w:tab w:val="left" w:pos="1134"/>
        </w:tabs>
        <w:spacing w:after="60"/>
        <w:ind w:left="284" w:firstLine="0"/>
        <w:jc w:val="both"/>
      </w:pPr>
      <w:r w:rsidRPr="007F6041">
        <w:t>о сумме передаваемых денежных средств и порядке их передачи, условия о возможности внесения дополнительных денежных средств членом Кредитного Кооператива в течени</w:t>
      </w:r>
      <w:r w:rsidR="007D580E">
        <w:t>е</w:t>
      </w:r>
      <w:r w:rsidRPr="007F6041">
        <w:t xml:space="preserve"> срока действия договора передачи личных сбережений и условия о возможности </w:t>
      </w:r>
      <w:r w:rsidRPr="007F6041">
        <w:lastRenderedPageBreak/>
        <w:t xml:space="preserve">досрочного возврата части денежных средств переданных по договору передачи личных сбережений, в случае если такие условия предусмотрены и утверждены Сберегательными </w:t>
      </w:r>
      <w:r w:rsidRPr="007D580E">
        <w:t>программами.</w:t>
      </w:r>
    </w:p>
    <w:p w:rsidR="007F6041" w:rsidRPr="0097288A" w:rsidRDefault="007F6041" w:rsidP="001E4312">
      <w:pPr>
        <w:pStyle w:val="Default"/>
        <w:numPr>
          <w:ilvl w:val="2"/>
          <w:numId w:val="61"/>
        </w:numPr>
        <w:tabs>
          <w:tab w:val="left" w:pos="1134"/>
        </w:tabs>
        <w:spacing w:after="60"/>
        <w:ind w:left="284" w:firstLine="0"/>
        <w:jc w:val="both"/>
      </w:pPr>
      <w:r w:rsidRPr="007D580E">
        <w:t>о размере платы (процентов, компенсации) за использование привлеченных денежных средств членов Кредитного Кооператива. Размер платы (процентов, компенсации) за использование Кредитным Кооперативом привлеченных денежных средств члена Кредитного Кооператива устанавливается в процентах годовых. При этом максимальный размер платы (процентов, ком</w:t>
      </w:r>
      <w:r w:rsidRPr="00235E19">
        <w:t>п</w:t>
      </w:r>
      <w:r w:rsidRPr="007D580E">
        <w:t xml:space="preserve">енсации) за использование Кредитным Кооперативом привлеченных денежных средств члена кредитного кооператива (пайщика) с учетом всех выплат, причитающихся по договору передачи личных сбережений, не может превышать 1,8 (одну целую восемь десятых) ключевой ставки, установленной Банком России на дату заключения </w:t>
      </w:r>
      <w:r w:rsidRPr="0097288A">
        <w:t xml:space="preserve">договора передачи личных сбережений. </w:t>
      </w:r>
    </w:p>
    <w:p w:rsidR="007F6041" w:rsidRPr="007F6041" w:rsidRDefault="007F6041" w:rsidP="001E4312">
      <w:pPr>
        <w:pStyle w:val="Default"/>
        <w:numPr>
          <w:ilvl w:val="2"/>
          <w:numId w:val="61"/>
        </w:numPr>
        <w:tabs>
          <w:tab w:val="left" w:pos="1134"/>
        </w:tabs>
        <w:spacing w:after="60"/>
        <w:ind w:left="284" w:firstLine="0"/>
        <w:jc w:val="both"/>
        <w:rPr>
          <w:highlight w:val="yellow"/>
        </w:rPr>
      </w:pPr>
      <w:r w:rsidRPr="007D580E">
        <w:t>о порядке начисления платы (процентов, компенсации) за использование привлеченных</w:t>
      </w:r>
      <w:r w:rsidRPr="007F6041">
        <w:t xml:space="preserve"> денежных средств членов Кредитного Кооператива (пайщиков) и порядке ее выплаты; </w:t>
      </w:r>
    </w:p>
    <w:p w:rsidR="007F6041" w:rsidRPr="007F6041" w:rsidRDefault="007F6041" w:rsidP="001E4312">
      <w:pPr>
        <w:pStyle w:val="Default"/>
        <w:numPr>
          <w:ilvl w:val="2"/>
          <w:numId w:val="61"/>
        </w:numPr>
        <w:tabs>
          <w:tab w:val="left" w:pos="1134"/>
        </w:tabs>
        <w:spacing w:after="60"/>
        <w:ind w:left="284" w:firstLine="0"/>
        <w:jc w:val="both"/>
      </w:pPr>
      <w:r w:rsidRPr="007F6041">
        <w:t xml:space="preserve"> о сроке, на который заключен договор передачи личных сбережений, и о порядке возврата денежных средств:  в том числе о досрочном возврате денежных средств в порядке предусмотренном законодательством, при прекращении членства в кредитном кооперативе и в случае когда срок возврата денежных средств по договору передачи личных сбережений определен моментом востребования;</w:t>
      </w:r>
    </w:p>
    <w:p w:rsidR="007F6041" w:rsidRPr="007F6041" w:rsidRDefault="007F6041" w:rsidP="001E4312">
      <w:pPr>
        <w:pStyle w:val="Default"/>
        <w:numPr>
          <w:ilvl w:val="2"/>
          <w:numId w:val="61"/>
        </w:numPr>
        <w:tabs>
          <w:tab w:val="left" w:pos="1134"/>
        </w:tabs>
        <w:spacing w:after="60"/>
        <w:ind w:left="284" w:firstLine="0"/>
        <w:jc w:val="both"/>
      </w:pPr>
      <w:r w:rsidRPr="007F6041">
        <w:t xml:space="preserve">об ответственности Кредитного кооператива за нарушение обязательств по договору передачи личных сбережений и освобождения от данной ответственности. </w:t>
      </w:r>
    </w:p>
    <w:p w:rsidR="007F6041" w:rsidRPr="007F6041" w:rsidRDefault="007F6041" w:rsidP="001E4312">
      <w:pPr>
        <w:numPr>
          <w:ilvl w:val="0"/>
          <w:numId w:val="56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Договор займа (передачи временно свободных денежных средств) и (или) договор передачи личных сбережений вступают в силу только после поступления денежных средств  (безналичного перечисления, внесения наличных денег в кассу Кредитного Кооператива, иных расчетных операций) от члена Кредитного Кооператива с оформлением соответствующих документов, свидетельствующих об отражении поступления денежных средств в бухгалтерском учете Кредитного Кооператива.</w:t>
      </w:r>
    </w:p>
    <w:p w:rsidR="007F6041" w:rsidRDefault="007F6041" w:rsidP="0097288A">
      <w:pPr>
        <w:numPr>
          <w:ilvl w:val="0"/>
          <w:numId w:val="56"/>
        </w:numPr>
        <w:tabs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Договор займа (передачи временно свободных денежных средств) и (или) договор передачи личных сбережений должен содержать условие об обязанности Кредитного Кооператива досрочно возвратить члену Кредитного Кооператива привлеченные от него  денежные средства в случае прекращения членства в Кредитном Кооперативе. Указанные суммы выплачиваются не позднее чем через 3 месяца со дня подачи заявления о выходе из Кредитного Кооператива или со дня принятия решения об исключении пайщика из членов Кредитного Кооператива. Указанные выплаты производятся при условии исполнения членом Кредитного Кооператива своих обязательств перед Кредитным Кооперативом, в том числе обязательств по заключенным договорам, оплате членских взносов и т.д. В случае наличия неисполненных обязательств члена Кредитного Кооператива перед Кредитным Кооперативом, обязательства Кредитного Кооператива по возврату привлеченных денежных средств и платы за них прекращаются полностью или частично зачетом встречного требования Кредитного Кооператива к пайщику.</w:t>
      </w:r>
    </w:p>
    <w:p w:rsidR="007F6041" w:rsidRPr="007F6041" w:rsidRDefault="007F6041" w:rsidP="007F6041">
      <w:pPr>
        <w:pStyle w:val="4"/>
        <w:spacing w:after="60"/>
        <w:jc w:val="center"/>
        <w:rPr>
          <w:sz w:val="24"/>
          <w:szCs w:val="24"/>
        </w:rPr>
      </w:pPr>
      <w:r w:rsidRPr="007F6041">
        <w:rPr>
          <w:sz w:val="24"/>
          <w:szCs w:val="24"/>
        </w:rPr>
        <w:t>3.</w:t>
      </w:r>
      <w:r w:rsidRPr="007F6041">
        <w:rPr>
          <w:sz w:val="24"/>
          <w:szCs w:val="24"/>
        </w:rPr>
        <w:tab/>
        <w:t>УСЛОВИЯ ДОГОВОРА ПЕРЕДАЧИ ДЕНЕЖНЫХ СРЕДСТВ О СРОКЕ ДОГОВОРА</w:t>
      </w:r>
    </w:p>
    <w:p w:rsidR="007F6041" w:rsidRPr="007F6041" w:rsidRDefault="007F6041" w:rsidP="001E4312">
      <w:pPr>
        <w:numPr>
          <w:ilvl w:val="0"/>
          <w:numId w:val="57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 Срок договора может быть указан в месяцах или годах. Срок договора, заключенного в месяцах, истекает в соответствующее число последнего месяца срока. Срок договора, заключенного в годах, истекает в соответствующий месяц и число последнего года срока.</w:t>
      </w:r>
    </w:p>
    <w:p w:rsidR="007F6041" w:rsidRPr="007F6041" w:rsidRDefault="007F6041" w:rsidP="001E4312">
      <w:pPr>
        <w:numPr>
          <w:ilvl w:val="0"/>
          <w:numId w:val="57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В зависимости от вида финансовой программы договором может быть предусмотрена или ограничена возможность пополнения или снятия денежных средств членом Кредитного Кооператива в течение действия договора.</w:t>
      </w:r>
    </w:p>
    <w:p w:rsidR="007F6041" w:rsidRPr="007F6041" w:rsidRDefault="007F6041" w:rsidP="001E4312">
      <w:pPr>
        <w:numPr>
          <w:ilvl w:val="0"/>
          <w:numId w:val="57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Договором может быть предусмотрена обязанность члена Кредитного Кооператива распорядиться денежными средствами по окончании срока договора и депонирование (прекращение начисления процентов) денежных средств до получения такого распоряжения. </w:t>
      </w:r>
    </w:p>
    <w:p w:rsidR="007F6041" w:rsidRPr="007F6041" w:rsidRDefault="007F6041" w:rsidP="001E4312">
      <w:pPr>
        <w:numPr>
          <w:ilvl w:val="0"/>
          <w:numId w:val="57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Договором может быть предусмотрена пролонгация (продление) договора,  как на прежних условиях, так и на условиях, действующих на момент пролонгации. В случае, если договор, содержащий условие о пролонгации, неоднократно продляется в течение длительного времени и </w:t>
      </w:r>
      <w:r w:rsidRPr="007F6041">
        <w:rPr>
          <w:rFonts w:ascii="Times New Roman" w:eastAsia="Calibri" w:hAnsi="Times New Roman" w:cs="Times New Roman"/>
          <w:sz w:val="24"/>
          <w:szCs w:val="24"/>
        </w:rPr>
        <w:lastRenderedPageBreak/>
        <w:t>его условия значительно отличаются от  новых действующих условий, по решению Правления пролонгация может быть ограничена, и члену Кредитного Кооператива может быть предложено заключить договор на новых условиях. В отношении договоров, заключенных на срок более 1 года решением Правления может быть ограничена и однократная пролонгация.</w:t>
      </w:r>
    </w:p>
    <w:p w:rsidR="007F6041" w:rsidRPr="007F6041" w:rsidRDefault="007F6041" w:rsidP="001E4312">
      <w:pPr>
        <w:numPr>
          <w:ilvl w:val="0"/>
          <w:numId w:val="57"/>
        </w:numPr>
        <w:tabs>
          <w:tab w:val="left" w:pos="567"/>
          <w:tab w:val="left" w:pos="900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В целях обеспечения финансовой устойчивости организации по решению Правления Кредитный Кооператив вправе предложить члену Кредитного Кооператива изменить условия действующего договора до истечения срока его действия. Такое решение может быть принято Правлением в связи со значительным изменением уровня инфляции, конъюнктуры финансового рынка, финансового состояния Кредитного Кооператива. Члену Кредитного Кооператива не позднее, чем за 15 дней до вступления в силу вновь вводимых условий, вручается уведомление об изменении договора (нарочным или заказным письмом). Если в течение 10 дней с момента получения такого уведомления член Кредитного Кооператива не сообщает о своем несогласии, такое изменение считается принятым. В случае несогласия члена Кредитного Кооператива с изменением условий договора, договор расторгается, при этом члену Кредитного Кооператива выплачиваются проценты в прежнем размере, указанном в договоре, за период фактического нахождения средств в Кредитном Кооперативе. Перерасчет процентов по более низкой ставке, предусмотренной для досрочного снятия, в этом случае не производится.</w:t>
      </w:r>
    </w:p>
    <w:p w:rsidR="007F6041" w:rsidRPr="007F6041" w:rsidRDefault="007F6041" w:rsidP="0097288A">
      <w:pPr>
        <w:numPr>
          <w:ilvl w:val="0"/>
          <w:numId w:val="57"/>
        </w:numPr>
        <w:tabs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Член Кредитного Кооператива, оформивший договор,  условия которого не допускают частичного снятия сумм в течение срока действия договора, не имеет права производить частичное снятие денежных сумм, кроме снятия начисленных процентов. В случае досрочного снятия денежных средств членом Кредитного Кооператива, внесенных  в рамках сберегательной программы, не допускающей частичного снятия, производится перерасчет начисленных процентов по меньшей ставке, указанной в договоре для досрочного снятия. При досрочном снятии проценты могут не начисляться вообще, если фактический срок пользования денежными средствами составил меньше минимального, предусмотренного договором.</w:t>
      </w:r>
    </w:p>
    <w:p w:rsidR="007F6041" w:rsidRPr="007F6041" w:rsidRDefault="007F6041" w:rsidP="0097288A">
      <w:pPr>
        <w:pStyle w:val="4"/>
        <w:tabs>
          <w:tab w:val="left" w:pos="567"/>
        </w:tabs>
        <w:suppressAutoHyphens/>
        <w:jc w:val="center"/>
        <w:rPr>
          <w:sz w:val="24"/>
          <w:szCs w:val="24"/>
        </w:rPr>
      </w:pPr>
      <w:r w:rsidRPr="007F6041">
        <w:rPr>
          <w:sz w:val="24"/>
          <w:szCs w:val="24"/>
        </w:rPr>
        <w:t>4.</w:t>
      </w:r>
      <w:r w:rsidRPr="007F6041">
        <w:rPr>
          <w:sz w:val="24"/>
          <w:szCs w:val="24"/>
        </w:rPr>
        <w:tab/>
        <w:t xml:space="preserve">УСЛОВИЯ ДОГОВОРА ПЕРЕДАЧИ ДЕНЕЖНЫХ СРЕДСТВ О РАЗМЕРЕ ПЛАТЫ </w:t>
      </w:r>
    </w:p>
    <w:p w:rsidR="007F6041" w:rsidRPr="007F6041" w:rsidRDefault="007F6041" w:rsidP="007F6041">
      <w:pPr>
        <w:pStyle w:val="4"/>
        <w:tabs>
          <w:tab w:val="left" w:pos="567"/>
        </w:tabs>
        <w:suppressAutoHyphens/>
        <w:spacing w:after="60"/>
        <w:jc w:val="center"/>
        <w:rPr>
          <w:sz w:val="24"/>
          <w:szCs w:val="24"/>
        </w:rPr>
      </w:pPr>
      <w:r w:rsidRPr="007F6041">
        <w:rPr>
          <w:sz w:val="24"/>
          <w:szCs w:val="24"/>
        </w:rPr>
        <w:t>ЗА ИСПОЛЬЗОВАНИЕ ДЕНЕЖНЫХ СРЕДСТВ</w:t>
      </w:r>
    </w:p>
    <w:p w:rsidR="007F6041" w:rsidRPr="007F6041" w:rsidRDefault="007F6041" w:rsidP="001E4312">
      <w:pPr>
        <w:numPr>
          <w:ilvl w:val="0"/>
          <w:numId w:val="58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Размер платы за использование денежных средств устанавливается в процентах от суммы переданных денежных средств.</w:t>
      </w:r>
    </w:p>
    <w:p w:rsidR="007F6041" w:rsidRPr="007F6041" w:rsidRDefault="007F6041" w:rsidP="001E4312">
      <w:pPr>
        <w:numPr>
          <w:ilvl w:val="0"/>
          <w:numId w:val="58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Величина процентов устанавливается Настоящим Положением, утверждаемым Общим собранием, а в период между Общими собраниями – Правлением, с утверждением на ближайшем Общем собрании условий, действующих на момент проведения Общего собрания. При формировании видов финансовых программ и установлении различных размеров процентных ставок могут учитываться следующие зависимости: </w:t>
      </w:r>
    </w:p>
    <w:p w:rsidR="007F6041" w:rsidRPr="007F6041" w:rsidRDefault="007F6041" w:rsidP="00B37A52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Pr="007F6041">
        <w:rPr>
          <w:rFonts w:ascii="Times New Roman" w:eastAsia="Calibri" w:hAnsi="Times New Roman" w:cs="Times New Roman"/>
          <w:sz w:val="24"/>
          <w:szCs w:val="24"/>
        </w:rPr>
        <w:t>от срока нахождения денежных средств в пользовании Кредитного Кооператива;</w:t>
      </w:r>
    </w:p>
    <w:p w:rsidR="007F6041" w:rsidRPr="007F6041" w:rsidRDefault="007F6041" w:rsidP="00B37A52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-</w:t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Pr="007F6041">
        <w:rPr>
          <w:rFonts w:ascii="Times New Roman" w:eastAsia="Calibri" w:hAnsi="Times New Roman" w:cs="Times New Roman"/>
          <w:sz w:val="24"/>
          <w:szCs w:val="24"/>
        </w:rPr>
        <w:t>от суммы договора;</w:t>
      </w:r>
    </w:p>
    <w:p w:rsidR="007F6041" w:rsidRPr="007F6041" w:rsidRDefault="007F6041" w:rsidP="00B37A52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Pr="007F6041">
        <w:rPr>
          <w:rFonts w:ascii="Times New Roman" w:eastAsia="Calibri" w:hAnsi="Times New Roman" w:cs="Times New Roman"/>
          <w:sz w:val="24"/>
          <w:szCs w:val="24"/>
        </w:rPr>
        <w:t>от наличия или отсутствия возможности движения денежных средств в течение срока действия договора;</w:t>
      </w:r>
    </w:p>
    <w:p w:rsidR="007F6041" w:rsidRPr="007F6041" w:rsidRDefault="007F6041" w:rsidP="00B37A52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Pr="007F6041">
        <w:rPr>
          <w:rFonts w:ascii="Times New Roman" w:eastAsia="Calibri" w:hAnsi="Times New Roman" w:cs="Times New Roman"/>
          <w:sz w:val="24"/>
          <w:szCs w:val="24"/>
        </w:rPr>
        <w:t>от обязанности периодического пополнения сбережения.</w:t>
      </w:r>
    </w:p>
    <w:p w:rsidR="007F6041" w:rsidRPr="007F6041" w:rsidRDefault="007F6041" w:rsidP="001E4312">
      <w:pPr>
        <w:widowControl w:val="0"/>
        <w:numPr>
          <w:ilvl w:val="0"/>
          <w:numId w:val="58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Процентные ставки по договорам займа (передачи временно свободных денежных средств) и (или) по договорам передачи личных сбережений устанавливаются в размере, обеспечивающем исполнение расходной части сметы доходов и расходов, утвержденной Общим собранием на соответствующий период в соответствии с размерами процентных ставок по договорам займа, обеспечивающими исполнение доходной части сметы.</w:t>
      </w:r>
    </w:p>
    <w:p w:rsidR="007F6041" w:rsidRPr="007F6041" w:rsidRDefault="007F6041" w:rsidP="001E4312">
      <w:pPr>
        <w:numPr>
          <w:ilvl w:val="0"/>
          <w:numId w:val="58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С целью соблюдения финансовых нормативов ликвидности Кредитного Кооператива Правление в период между Общими собраниями вправе соответственно понижать или повышать размер процентных ставок по договорам займа (передачи временно свободных денежных средств) и (или) по договорам передачи личных сбережений, изменяя и дополняя виды финансовых программ с последующим утверждением на очередном Общем собрании.</w:t>
      </w:r>
    </w:p>
    <w:p w:rsidR="007F6041" w:rsidRPr="007F6041" w:rsidRDefault="007F6041" w:rsidP="001E4312">
      <w:pPr>
        <w:numPr>
          <w:ilvl w:val="0"/>
          <w:numId w:val="58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Вновь установленные процентные ставки по договорам займа (передачи временно свободным денежным средствам) и (или) по договорам передачи личных сбережений применяются к договорам, заключенным после введения новых ставок и не применяются к ранее заключенным договорам, которые продолжают действовать на прежних условиях до истечения срока. </w:t>
      </w:r>
    </w:p>
    <w:p w:rsidR="007F6041" w:rsidRPr="007F6041" w:rsidRDefault="007F6041" w:rsidP="0097288A">
      <w:pPr>
        <w:numPr>
          <w:ilvl w:val="0"/>
          <w:numId w:val="58"/>
        </w:numPr>
        <w:tabs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В исключительных случаях, при наличии угрозы финансовой устойчивости Кредитного Кооператива, Правлением могут быть приняты решения об ограничении приема денежных средств по договорам займа (передачи временно свободных денежных средств) и (или) по договорам передачи личных сбережений и о  досрочном расторжении договоров передачи личных сбережений, в том числе о снижении процентных ставок по действующим договорам.  </w:t>
      </w:r>
    </w:p>
    <w:p w:rsidR="007F6041" w:rsidRPr="007F6041" w:rsidRDefault="007F6041" w:rsidP="007F6041">
      <w:pPr>
        <w:pStyle w:val="4"/>
        <w:tabs>
          <w:tab w:val="left" w:pos="567"/>
        </w:tabs>
        <w:suppressAutoHyphens/>
        <w:spacing w:after="60"/>
        <w:jc w:val="center"/>
        <w:rPr>
          <w:sz w:val="24"/>
          <w:szCs w:val="24"/>
        </w:rPr>
      </w:pPr>
      <w:r w:rsidRPr="007F6041">
        <w:rPr>
          <w:sz w:val="24"/>
          <w:szCs w:val="24"/>
        </w:rPr>
        <w:t>5.</w:t>
      </w:r>
      <w:r w:rsidRPr="007F6041">
        <w:rPr>
          <w:sz w:val="24"/>
          <w:szCs w:val="24"/>
        </w:rPr>
        <w:tab/>
        <w:t>УСЛОВИЕ ДОГОВОРА ПЕРЕДАЧИ ДЕНЕЖНЫХ СРЕДСТВ О ПОРЯДКЕ ПЛАТЫ ЗА ИСПОЛЬЗОВАНИЕ ДЕНЕЖНЫХ СРЕДСТВ</w:t>
      </w:r>
    </w:p>
    <w:p w:rsidR="007F6041" w:rsidRPr="007F6041" w:rsidRDefault="007F6041" w:rsidP="001E4312">
      <w:pPr>
        <w:numPr>
          <w:ilvl w:val="0"/>
          <w:numId w:val="59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В зависимости от вида финансовой программы плата  за использование денежных средств может быть произведена члену Кредитного Кооператива в следующем порядке: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наличными денежными средствами путем выдачи из кассы Кредитного Кооператива в срок не ранее дня начисления;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безналичным перечислением по распоряжению пайщика в срок не ранее дня начисления;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присоединением к основной сумме договора (капитализация) в день начисления;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 xml:space="preserve">внутренней бухгалтерской операцией зачисления на иные счета учета (паевой фонд, гашение займа, пополнение другого договора займа (передачи временно свободных денежных средств) и (или) передачи личных сбережений и т.д.).  </w:t>
      </w:r>
    </w:p>
    <w:p w:rsidR="007F6041" w:rsidRPr="007F6041" w:rsidRDefault="007F6041" w:rsidP="001E4312">
      <w:pPr>
        <w:numPr>
          <w:ilvl w:val="0"/>
          <w:numId w:val="59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Направление сумм на иные счета учета может производиться: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по указанию пайщика;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в соответствии с заключенным договором;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в соответствии с условиями финансовой программы;</w:t>
      </w:r>
    </w:p>
    <w:p w:rsidR="007F6041" w:rsidRPr="007F6041" w:rsidRDefault="007F6041" w:rsidP="0097288A">
      <w:pPr>
        <w:tabs>
          <w:tab w:val="left" w:pos="567"/>
        </w:tabs>
        <w:suppressAutoHyphens/>
        <w:spacing w:after="12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внутренними нормативными актами Кредитного Кооператива. </w:t>
      </w:r>
    </w:p>
    <w:p w:rsidR="007F6041" w:rsidRPr="007F6041" w:rsidRDefault="007F6041" w:rsidP="007F6041">
      <w:pPr>
        <w:pStyle w:val="4"/>
        <w:tabs>
          <w:tab w:val="left" w:pos="567"/>
        </w:tabs>
        <w:suppressAutoHyphens/>
        <w:spacing w:after="60"/>
        <w:jc w:val="center"/>
        <w:rPr>
          <w:sz w:val="24"/>
          <w:szCs w:val="24"/>
        </w:rPr>
      </w:pPr>
      <w:r w:rsidRPr="007F6041">
        <w:rPr>
          <w:sz w:val="24"/>
          <w:szCs w:val="24"/>
        </w:rPr>
        <w:t>6.</w:t>
      </w:r>
      <w:r w:rsidRPr="007F6041">
        <w:rPr>
          <w:sz w:val="24"/>
          <w:szCs w:val="24"/>
        </w:rPr>
        <w:tab/>
        <w:t>ЗАКЛЮЧИТЕЛЬНЫЕ И ПЕРЕХОДНЫЕ ПОЛОЖЕНИЯ</w:t>
      </w:r>
    </w:p>
    <w:p w:rsidR="007F6041" w:rsidRPr="007F6041" w:rsidRDefault="007F6041" w:rsidP="001E4312">
      <w:pPr>
        <w:numPr>
          <w:ilvl w:val="0"/>
          <w:numId w:val="60"/>
        </w:numPr>
        <w:tabs>
          <w:tab w:val="left" w:pos="567"/>
          <w:tab w:val="left" w:pos="900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Настоящее Положение вступает в силу с момента его утверждения Общим собранием членов Кредитного Кооператива и распространяется на правоотношения, возникающие в процессе заключения, исполнения и прекращения всех договоров, заключаемых Кредитным Кооперативом с членами Кредитного Кооператива, в том числе голосовавшими против принятия Настоящего Положения или не присутствовавшими на Общем собрании, лицами, не являющимися членами Кредитного Кооператива, но ознакомленными с Настоящим Положением.</w:t>
      </w:r>
    </w:p>
    <w:p w:rsidR="007F6041" w:rsidRPr="007F6041" w:rsidRDefault="007F6041" w:rsidP="001E4312">
      <w:pPr>
        <w:numPr>
          <w:ilvl w:val="0"/>
          <w:numId w:val="60"/>
        </w:numPr>
        <w:tabs>
          <w:tab w:val="left" w:pos="567"/>
          <w:tab w:val="left" w:pos="900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распространяется на правоотношения, урегулированные действующими договорами, заключенными до принятия Настоящего Положения следующим образом: 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все участники действующих договоров должны быть уведомлены о необходимости изменения договоров нарочным, заказным письмом или через средства массовой информации;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действующие договоры должны быть приведены в соответствие с новой редакцией Положения или исполнены в течение 3-х месяцев с момента направления уведомления;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6041">
        <w:rPr>
          <w:rFonts w:ascii="Times New Roman" w:eastAsia="Calibri" w:hAnsi="Times New Roman" w:cs="Times New Roman"/>
          <w:sz w:val="24"/>
          <w:szCs w:val="24"/>
        </w:rPr>
        <w:tab/>
        <w:t>отказ от изменения договора является основанием для его досрочного прекращения;</w:t>
      </w:r>
    </w:p>
    <w:p w:rsidR="007F6041" w:rsidRPr="007F6041" w:rsidRDefault="007F6041" w:rsidP="007F6041">
      <w:pPr>
        <w:tabs>
          <w:tab w:val="left" w:pos="567"/>
        </w:tabs>
        <w:suppressAutoHyphens/>
        <w:spacing w:after="6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Pr="007F6041">
        <w:rPr>
          <w:rFonts w:ascii="Times New Roman" w:eastAsia="Calibri" w:hAnsi="Times New Roman" w:cs="Times New Roman"/>
          <w:sz w:val="24"/>
          <w:szCs w:val="24"/>
        </w:rPr>
        <w:t>исполнение не измененных и не прекращенных в установленные сроки договоров осуществляется в соответствии с нормами Настоящего Положения.</w:t>
      </w:r>
    </w:p>
    <w:p w:rsidR="007F6041" w:rsidRDefault="007F6041" w:rsidP="001E4312">
      <w:pPr>
        <w:numPr>
          <w:ilvl w:val="0"/>
          <w:numId w:val="60"/>
        </w:numPr>
        <w:tabs>
          <w:tab w:val="left" w:pos="567"/>
          <w:tab w:val="left" w:pos="900"/>
        </w:tabs>
        <w:suppressAutoHyphens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041">
        <w:rPr>
          <w:rFonts w:ascii="Times New Roman" w:eastAsia="Calibri" w:hAnsi="Times New Roman" w:cs="Times New Roman"/>
          <w:sz w:val="24"/>
          <w:szCs w:val="24"/>
        </w:rPr>
        <w:t>Изменения и дополнения к настоящему Положению, а также вопросы, не отраженные в настоящем Положении, принимаются Общим Собранием членов Кредитного Кооператива.</w:t>
      </w:r>
    </w:p>
    <w:p w:rsidR="00C503FB" w:rsidRDefault="00C503FB" w:rsidP="009728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503FB" w:rsidRDefault="00C503FB" w:rsidP="009728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503FB" w:rsidRDefault="00C503FB" w:rsidP="009728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503FB" w:rsidRDefault="00C503FB" w:rsidP="009728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503FB" w:rsidRDefault="00C503FB" w:rsidP="009728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503FB" w:rsidRDefault="00C503FB" w:rsidP="009728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503FB" w:rsidRDefault="00C503FB" w:rsidP="009728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sectPr w:rsidR="00C503FB" w:rsidSect="006156C1">
      <w:footerReference w:type="default" r:id="rId8"/>
      <w:pgSz w:w="11906" w:h="16838"/>
      <w:pgMar w:top="425" w:right="709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1C" w:rsidRDefault="00AB141C" w:rsidP="008F7BA6">
      <w:pPr>
        <w:spacing w:after="0" w:line="240" w:lineRule="auto"/>
      </w:pPr>
      <w:r>
        <w:separator/>
      </w:r>
    </w:p>
  </w:endnote>
  <w:endnote w:type="continuationSeparator" w:id="0">
    <w:p w:rsidR="00AB141C" w:rsidRDefault="00AB141C" w:rsidP="008F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449"/>
      <w:docPartObj>
        <w:docPartGallery w:val="Page Numbers (Bottom of Page)"/>
        <w:docPartUnique/>
      </w:docPartObj>
    </w:sdtPr>
    <w:sdtEndPr/>
    <w:sdtContent>
      <w:p w:rsidR="00C11101" w:rsidRDefault="00AB141C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4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101" w:rsidRDefault="00C111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1C" w:rsidRDefault="00AB141C" w:rsidP="008F7BA6">
      <w:pPr>
        <w:spacing w:after="0" w:line="240" w:lineRule="auto"/>
      </w:pPr>
      <w:r>
        <w:separator/>
      </w:r>
    </w:p>
  </w:footnote>
  <w:footnote w:type="continuationSeparator" w:id="0">
    <w:p w:rsidR="00AB141C" w:rsidRDefault="00AB141C" w:rsidP="008F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0FA"/>
    <w:multiLevelType w:val="multilevel"/>
    <w:tmpl w:val="2B00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A24B79"/>
    <w:multiLevelType w:val="hybridMultilevel"/>
    <w:tmpl w:val="3AFE99D4"/>
    <w:lvl w:ilvl="0" w:tplc="476EABCA">
      <w:start w:val="1"/>
      <w:numFmt w:val="decimal"/>
      <w:lvlText w:val="4.%1."/>
      <w:lvlJc w:val="left"/>
      <w:pPr>
        <w:tabs>
          <w:tab w:val="num" w:pos="3164"/>
        </w:tabs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B1D66"/>
    <w:multiLevelType w:val="multilevel"/>
    <w:tmpl w:val="07B2A8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D210B0"/>
    <w:multiLevelType w:val="hybridMultilevel"/>
    <w:tmpl w:val="59E29538"/>
    <w:lvl w:ilvl="0" w:tplc="FB826992">
      <w:start w:val="1"/>
      <w:numFmt w:val="decimal"/>
      <w:lvlText w:val="4.8.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1212CB"/>
    <w:multiLevelType w:val="multilevel"/>
    <w:tmpl w:val="2C80B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02693637"/>
    <w:multiLevelType w:val="multilevel"/>
    <w:tmpl w:val="5A4EC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F92ADE"/>
    <w:multiLevelType w:val="multilevel"/>
    <w:tmpl w:val="DDE406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1866D5"/>
    <w:multiLevelType w:val="hybridMultilevel"/>
    <w:tmpl w:val="AC9EB32E"/>
    <w:lvl w:ilvl="0" w:tplc="197CEC84">
      <w:start w:val="4"/>
      <w:numFmt w:val="decimal"/>
      <w:lvlText w:val="2.%1."/>
      <w:lvlJc w:val="left"/>
      <w:pPr>
        <w:tabs>
          <w:tab w:val="num" w:pos="270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0E3AA6"/>
    <w:multiLevelType w:val="multilevel"/>
    <w:tmpl w:val="A0BA6766"/>
    <w:lvl w:ilvl="0">
      <w:start w:val="5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85542B3"/>
    <w:multiLevelType w:val="multilevel"/>
    <w:tmpl w:val="36B659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AC5CDF"/>
    <w:multiLevelType w:val="hybridMultilevel"/>
    <w:tmpl w:val="A01E2114"/>
    <w:lvl w:ilvl="0" w:tplc="64B868B8">
      <w:start w:val="1"/>
      <w:numFmt w:val="decimal"/>
      <w:lvlText w:val="4.10.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D20BBC"/>
    <w:multiLevelType w:val="multilevel"/>
    <w:tmpl w:val="C36A50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F2042"/>
    <w:multiLevelType w:val="hybridMultilevel"/>
    <w:tmpl w:val="74E02C5A"/>
    <w:lvl w:ilvl="0" w:tplc="172C6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0D896456"/>
    <w:multiLevelType w:val="multilevel"/>
    <w:tmpl w:val="5D6675C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2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 w15:restartNumberingAfterBreak="0">
    <w:nsid w:val="0E726815"/>
    <w:multiLevelType w:val="hybridMultilevel"/>
    <w:tmpl w:val="6ABC1912"/>
    <w:lvl w:ilvl="0" w:tplc="A75614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741A7"/>
    <w:multiLevelType w:val="hybridMultilevel"/>
    <w:tmpl w:val="BF6046C4"/>
    <w:lvl w:ilvl="0" w:tplc="F228A08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CE030AE">
      <w:start w:val="2"/>
      <w:numFmt w:val="decimal"/>
      <w:lvlText w:val="4.%2.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0F1B2A77"/>
    <w:multiLevelType w:val="multilevel"/>
    <w:tmpl w:val="9B52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0F207A9B"/>
    <w:multiLevelType w:val="multilevel"/>
    <w:tmpl w:val="D06A10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8" w15:restartNumberingAfterBreak="0">
    <w:nsid w:val="12295B66"/>
    <w:multiLevelType w:val="hybridMultilevel"/>
    <w:tmpl w:val="30963EBE"/>
    <w:lvl w:ilvl="0" w:tplc="11D681CE">
      <w:start w:val="1"/>
      <w:numFmt w:val="decimal"/>
      <w:lvlText w:val="7.%1."/>
      <w:lvlJc w:val="left"/>
      <w:pPr>
        <w:tabs>
          <w:tab w:val="num" w:pos="357"/>
        </w:tabs>
        <w:ind w:left="170" w:hanging="170"/>
      </w:pPr>
      <w:rPr>
        <w:rFonts w:hint="default"/>
        <w:b w:val="0"/>
        <w:i w:val="0"/>
      </w:rPr>
    </w:lvl>
    <w:lvl w:ilvl="1" w:tplc="11D681CE">
      <w:start w:val="1"/>
      <w:numFmt w:val="decimal"/>
      <w:lvlText w:val="7.%2."/>
      <w:lvlJc w:val="left"/>
      <w:pPr>
        <w:tabs>
          <w:tab w:val="num" w:pos="1437"/>
        </w:tabs>
        <w:ind w:left="1250" w:hanging="17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2D0512"/>
    <w:multiLevelType w:val="hybridMultilevel"/>
    <w:tmpl w:val="4A5E8D1C"/>
    <w:lvl w:ilvl="0" w:tplc="A75614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381626"/>
    <w:multiLevelType w:val="multilevel"/>
    <w:tmpl w:val="E826B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57437B0"/>
    <w:multiLevelType w:val="multilevel"/>
    <w:tmpl w:val="417807B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2" w15:restartNumberingAfterBreak="0">
    <w:nsid w:val="157739F8"/>
    <w:multiLevelType w:val="hybridMultilevel"/>
    <w:tmpl w:val="459CE664"/>
    <w:lvl w:ilvl="0" w:tplc="F228A08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CE030AE">
      <w:start w:val="2"/>
      <w:numFmt w:val="decimal"/>
      <w:lvlText w:val="4.%2.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15AD4607"/>
    <w:multiLevelType w:val="hybridMultilevel"/>
    <w:tmpl w:val="60F06604"/>
    <w:lvl w:ilvl="0" w:tplc="C290B1B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84033E"/>
    <w:multiLevelType w:val="multilevel"/>
    <w:tmpl w:val="C36A50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7584752"/>
    <w:multiLevelType w:val="hybridMultilevel"/>
    <w:tmpl w:val="A5CC1362"/>
    <w:lvl w:ilvl="0" w:tplc="DFEACB8A">
      <w:start w:val="9"/>
      <w:numFmt w:val="bullet"/>
      <w:lvlText w:val=""/>
      <w:lvlJc w:val="left"/>
      <w:pPr>
        <w:tabs>
          <w:tab w:val="num" w:pos="-349"/>
        </w:tabs>
        <w:ind w:left="-65" w:hanging="284"/>
      </w:pPr>
      <w:rPr>
        <w:rFonts w:ascii="Symbol" w:hAnsi="Symbol" w:hint="default"/>
      </w:rPr>
    </w:lvl>
    <w:lvl w:ilvl="1" w:tplc="E96A2E7C">
      <w:start w:val="2"/>
      <w:numFmt w:val="decimal"/>
      <w:lvlText w:val="5.%2."/>
      <w:lvlJc w:val="left"/>
      <w:pPr>
        <w:tabs>
          <w:tab w:val="num" w:pos="1091"/>
        </w:tabs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17AB3438"/>
    <w:multiLevelType w:val="hybridMultilevel"/>
    <w:tmpl w:val="9DFEAE8A"/>
    <w:lvl w:ilvl="0" w:tplc="B1A82014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99B67E14">
      <w:start w:val="1"/>
      <w:numFmt w:val="bullet"/>
      <w:lvlText w:val="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</w:rPr>
    </w:lvl>
    <w:lvl w:ilvl="2" w:tplc="3CC0FBA4">
      <w:start w:val="2"/>
      <w:numFmt w:val="decimal"/>
      <w:lvlText w:val="%3."/>
      <w:lvlJc w:val="left"/>
      <w:pPr>
        <w:ind w:left="26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7" w15:restartNumberingAfterBreak="0">
    <w:nsid w:val="18A81FCA"/>
    <w:multiLevelType w:val="multilevel"/>
    <w:tmpl w:val="024A292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C2D1977"/>
    <w:multiLevelType w:val="multilevel"/>
    <w:tmpl w:val="56C42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C726876"/>
    <w:multiLevelType w:val="multilevel"/>
    <w:tmpl w:val="97A4D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ECB0FC4"/>
    <w:multiLevelType w:val="multilevel"/>
    <w:tmpl w:val="DDBE8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4"/>
      <w:numFmt w:val="decimal"/>
      <w:lvlText w:val="3.%2."/>
      <w:lvlJc w:val="left"/>
      <w:pPr>
        <w:tabs>
          <w:tab w:val="num" w:pos="0"/>
        </w:tabs>
        <w:ind w:left="283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eastAsia="Times New Roman" w:hint="default"/>
      </w:rPr>
    </w:lvl>
  </w:abstractNum>
  <w:abstractNum w:abstractNumId="31" w15:restartNumberingAfterBreak="0">
    <w:nsid w:val="1FCA36FA"/>
    <w:multiLevelType w:val="hybridMultilevel"/>
    <w:tmpl w:val="8EB2BDF6"/>
    <w:lvl w:ilvl="0" w:tplc="99B6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43522"/>
    <w:multiLevelType w:val="hybridMultilevel"/>
    <w:tmpl w:val="4B7AF06A"/>
    <w:lvl w:ilvl="0" w:tplc="70724BEE">
      <w:start w:val="1"/>
      <w:numFmt w:val="decimal"/>
      <w:lvlText w:val="5.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4" w15:restartNumberingAfterBreak="0">
    <w:nsid w:val="20621005"/>
    <w:multiLevelType w:val="multilevel"/>
    <w:tmpl w:val="90048D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 w15:restartNumberingAfterBreak="0">
    <w:nsid w:val="206D2EEF"/>
    <w:multiLevelType w:val="hybridMultilevel"/>
    <w:tmpl w:val="16508192"/>
    <w:lvl w:ilvl="0" w:tplc="35661860">
      <w:start w:val="1"/>
      <w:numFmt w:val="decimal"/>
      <w:lvlText w:val="6.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 w:tplc="7CDC888E">
      <w:start w:val="1"/>
      <w:numFmt w:val="decimal"/>
      <w:lvlText w:val="6.%2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F079E5"/>
    <w:multiLevelType w:val="multilevel"/>
    <w:tmpl w:val="7CB23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5.1.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242019B2"/>
    <w:multiLevelType w:val="multilevel"/>
    <w:tmpl w:val="FCEED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461FCA"/>
    <w:multiLevelType w:val="multilevel"/>
    <w:tmpl w:val="633A13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"/>
        </w:tabs>
        <w:ind w:left="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"/>
        </w:tabs>
        <w:ind w:left="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"/>
        </w:tabs>
        <w:ind w:left="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2"/>
        </w:tabs>
        <w:ind w:left="-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"/>
        </w:tabs>
        <w:ind w:left="72" w:hanging="1800"/>
      </w:pPr>
      <w:rPr>
        <w:rFonts w:hint="default"/>
        <w:b w:val="0"/>
      </w:rPr>
    </w:lvl>
  </w:abstractNum>
  <w:abstractNum w:abstractNumId="39" w15:restartNumberingAfterBreak="0">
    <w:nsid w:val="25847D8F"/>
    <w:multiLevelType w:val="hybridMultilevel"/>
    <w:tmpl w:val="4FBEC5EC"/>
    <w:lvl w:ilvl="0" w:tplc="5636D8C2">
      <w:start w:val="1"/>
      <w:numFmt w:val="decimal"/>
      <w:lvlText w:val="2.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605B30"/>
    <w:multiLevelType w:val="multilevel"/>
    <w:tmpl w:val="079662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BDA0028"/>
    <w:multiLevelType w:val="hybridMultilevel"/>
    <w:tmpl w:val="4198B4A2"/>
    <w:lvl w:ilvl="0" w:tplc="0CC6803E">
      <w:start w:val="2"/>
      <w:numFmt w:val="decimal"/>
      <w:lvlText w:val="4.%1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F228A0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993FF9"/>
    <w:multiLevelType w:val="hybridMultilevel"/>
    <w:tmpl w:val="9D3C7450"/>
    <w:lvl w:ilvl="0" w:tplc="A84845E2">
      <w:start w:val="1"/>
      <w:numFmt w:val="decimal"/>
      <w:lvlText w:val="4.11.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9326F7"/>
    <w:multiLevelType w:val="hybridMultilevel"/>
    <w:tmpl w:val="EAF8C3F6"/>
    <w:lvl w:ilvl="0" w:tplc="2B54AC96">
      <w:start w:val="5"/>
      <w:numFmt w:val="decimal"/>
      <w:lvlText w:val="6.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54020C"/>
    <w:multiLevelType w:val="multilevel"/>
    <w:tmpl w:val="880255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7D07625"/>
    <w:multiLevelType w:val="hybridMultilevel"/>
    <w:tmpl w:val="71F2CF40"/>
    <w:lvl w:ilvl="0" w:tplc="F228A08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CE030AE">
      <w:start w:val="2"/>
      <w:numFmt w:val="decimal"/>
      <w:lvlText w:val="4.%2.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6" w15:restartNumberingAfterBreak="0">
    <w:nsid w:val="37F7499C"/>
    <w:multiLevelType w:val="multilevel"/>
    <w:tmpl w:val="67B60BB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38792B82"/>
    <w:multiLevelType w:val="multilevel"/>
    <w:tmpl w:val="B75CF94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934475A"/>
    <w:multiLevelType w:val="multilevel"/>
    <w:tmpl w:val="F3D24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eastAsia="Times New Roman" w:hint="default"/>
      </w:rPr>
    </w:lvl>
  </w:abstractNum>
  <w:abstractNum w:abstractNumId="49" w15:restartNumberingAfterBreak="0">
    <w:nsid w:val="393A2403"/>
    <w:multiLevelType w:val="hybridMultilevel"/>
    <w:tmpl w:val="7F6E43B0"/>
    <w:lvl w:ilvl="0" w:tplc="99B6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D42FBF"/>
    <w:multiLevelType w:val="multilevel"/>
    <w:tmpl w:val="DD7A3F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1" w15:restartNumberingAfterBreak="0">
    <w:nsid w:val="3BA84C57"/>
    <w:multiLevelType w:val="hybridMultilevel"/>
    <w:tmpl w:val="1E868264"/>
    <w:lvl w:ilvl="0" w:tplc="429A66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442673C">
      <w:start w:val="4"/>
      <w:numFmt w:val="decimal"/>
      <w:lvlText w:val="2.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2" w15:restartNumberingAfterBreak="0">
    <w:nsid w:val="3DFB1635"/>
    <w:multiLevelType w:val="multilevel"/>
    <w:tmpl w:val="36A83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E1313F2"/>
    <w:multiLevelType w:val="hybridMultilevel"/>
    <w:tmpl w:val="C64E4990"/>
    <w:lvl w:ilvl="0" w:tplc="3ABEE64C">
      <w:start w:val="1"/>
      <w:numFmt w:val="decimal"/>
      <w:lvlText w:val="4.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5F7921"/>
    <w:multiLevelType w:val="hybridMultilevel"/>
    <w:tmpl w:val="5FCEFD9C"/>
    <w:lvl w:ilvl="0" w:tplc="EB4A32F0">
      <w:start w:val="1"/>
      <w:numFmt w:val="decimal"/>
      <w:lvlText w:val="4.%1."/>
      <w:lvlJc w:val="left"/>
      <w:pPr>
        <w:tabs>
          <w:tab w:val="num" w:pos="306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EA80551"/>
    <w:multiLevelType w:val="hybridMultilevel"/>
    <w:tmpl w:val="3378E4FE"/>
    <w:lvl w:ilvl="0" w:tplc="62688FAA">
      <w:start w:val="1"/>
      <w:numFmt w:val="bullet"/>
      <w:lvlText w:val=""/>
      <w:lvlJc w:val="left"/>
      <w:pPr>
        <w:tabs>
          <w:tab w:val="num" w:pos="567"/>
        </w:tabs>
        <w:ind w:left="2680" w:hanging="2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614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D631B0"/>
    <w:multiLevelType w:val="hybridMultilevel"/>
    <w:tmpl w:val="C14AE9E0"/>
    <w:lvl w:ilvl="0" w:tplc="F948D9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677BA"/>
    <w:multiLevelType w:val="hybridMultilevel"/>
    <w:tmpl w:val="D1C2B5EE"/>
    <w:lvl w:ilvl="0" w:tplc="D5CED8A8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228A0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046184"/>
    <w:multiLevelType w:val="hybridMultilevel"/>
    <w:tmpl w:val="A01CD90E"/>
    <w:lvl w:ilvl="0" w:tplc="0B46C1BA">
      <w:start w:val="51"/>
      <w:numFmt w:val="decimal"/>
      <w:lvlText w:val="2.%1."/>
      <w:lvlJc w:val="left"/>
      <w:pPr>
        <w:tabs>
          <w:tab w:val="num" w:pos="3164"/>
        </w:tabs>
        <w:ind w:left="28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C03A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4ECC12">
      <w:start w:val="61"/>
      <w:numFmt w:val="decimal"/>
      <w:lvlText w:val="2.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AB6DFD"/>
    <w:multiLevelType w:val="multilevel"/>
    <w:tmpl w:val="0DEC5F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3.2.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6091D6E"/>
    <w:multiLevelType w:val="hybridMultilevel"/>
    <w:tmpl w:val="EEEA0D04"/>
    <w:lvl w:ilvl="0" w:tplc="41060906">
      <w:start w:val="1"/>
      <w:numFmt w:val="decimal"/>
      <w:lvlText w:val="1.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9A375F"/>
    <w:multiLevelType w:val="multilevel"/>
    <w:tmpl w:val="CB9CB1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475F3DB8"/>
    <w:multiLevelType w:val="hybridMultilevel"/>
    <w:tmpl w:val="0A4ED800"/>
    <w:lvl w:ilvl="0" w:tplc="A75614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8F76CBF"/>
    <w:multiLevelType w:val="hybridMultilevel"/>
    <w:tmpl w:val="2E54C82E"/>
    <w:lvl w:ilvl="0" w:tplc="7E003E0E">
      <w:start w:val="9"/>
      <w:numFmt w:val="bullet"/>
      <w:lvlText w:val=""/>
      <w:lvlJc w:val="left"/>
      <w:pPr>
        <w:tabs>
          <w:tab w:val="num" w:pos="-349"/>
        </w:tabs>
        <w:ind w:left="284" w:hanging="284"/>
      </w:pPr>
      <w:rPr>
        <w:rFonts w:ascii="Symbol" w:hAnsi="Symbol" w:hint="default"/>
      </w:rPr>
    </w:lvl>
    <w:lvl w:ilvl="1" w:tplc="C974FA94">
      <w:start w:val="2"/>
      <w:numFmt w:val="decimal"/>
      <w:lvlText w:val="6.%2."/>
      <w:lvlJc w:val="left"/>
      <w:pPr>
        <w:tabs>
          <w:tab w:val="num" w:pos="1091"/>
        </w:tabs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4" w15:restartNumberingAfterBreak="0">
    <w:nsid w:val="49800AE6"/>
    <w:multiLevelType w:val="multilevel"/>
    <w:tmpl w:val="127C9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499517A4"/>
    <w:multiLevelType w:val="multilevel"/>
    <w:tmpl w:val="57F603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B490198"/>
    <w:multiLevelType w:val="hybridMultilevel"/>
    <w:tmpl w:val="9F420D8C"/>
    <w:lvl w:ilvl="0" w:tplc="A756147E">
      <w:start w:val="1"/>
      <w:numFmt w:val="bullet"/>
      <w:lvlText w:val="-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A0C40826">
      <w:start w:val="2"/>
      <w:numFmt w:val="decimal"/>
      <w:lvlText w:val="14.%2."/>
      <w:lvlJc w:val="left"/>
      <w:pPr>
        <w:tabs>
          <w:tab w:val="num" w:pos="1091"/>
        </w:tabs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7" w15:restartNumberingAfterBreak="0">
    <w:nsid w:val="4BC92257"/>
    <w:multiLevelType w:val="hybridMultilevel"/>
    <w:tmpl w:val="35C4F900"/>
    <w:lvl w:ilvl="0" w:tplc="A492E776">
      <w:start w:val="1"/>
      <w:numFmt w:val="decimal"/>
      <w:lvlText w:val="5.%1."/>
      <w:lvlJc w:val="left"/>
      <w:pPr>
        <w:tabs>
          <w:tab w:val="num" w:pos="3164"/>
        </w:tabs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AA4EB9"/>
    <w:multiLevelType w:val="hybridMultilevel"/>
    <w:tmpl w:val="87E860D0"/>
    <w:lvl w:ilvl="0" w:tplc="D1C298CE">
      <w:start w:val="1"/>
      <w:numFmt w:val="decimal"/>
      <w:lvlText w:val="2.%1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1" w:tplc="D08C4814">
      <w:start w:val="3"/>
      <w:numFmt w:val="decimal"/>
      <w:lvlText w:val="2.%2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E316A46"/>
    <w:multiLevelType w:val="multilevel"/>
    <w:tmpl w:val="2F5C3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E487086"/>
    <w:multiLevelType w:val="multilevel"/>
    <w:tmpl w:val="0EA43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4A4593B"/>
    <w:multiLevelType w:val="multilevel"/>
    <w:tmpl w:val="C36A50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55437DA"/>
    <w:multiLevelType w:val="hybridMultilevel"/>
    <w:tmpl w:val="CB96E03A"/>
    <w:lvl w:ilvl="0" w:tplc="A75614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5D1632"/>
    <w:multiLevelType w:val="multilevel"/>
    <w:tmpl w:val="87B840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eastAsia="Times New Roman" w:hint="default"/>
      </w:rPr>
    </w:lvl>
    <w:lvl w:ilvl="4">
      <w:start w:val="2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eastAsia="Times New Roman" w:hint="default"/>
      </w:rPr>
    </w:lvl>
  </w:abstractNum>
  <w:abstractNum w:abstractNumId="74" w15:restartNumberingAfterBreak="0">
    <w:nsid w:val="55CF329A"/>
    <w:multiLevelType w:val="multilevel"/>
    <w:tmpl w:val="10C01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5" w15:restartNumberingAfterBreak="0">
    <w:nsid w:val="57563E8C"/>
    <w:multiLevelType w:val="multilevel"/>
    <w:tmpl w:val="908AAB1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7BA3AA8"/>
    <w:multiLevelType w:val="multilevel"/>
    <w:tmpl w:val="FAC6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580D33D3"/>
    <w:multiLevelType w:val="multilevel"/>
    <w:tmpl w:val="DBF290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58376D7C"/>
    <w:multiLevelType w:val="multilevel"/>
    <w:tmpl w:val="DC544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918246E"/>
    <w:multiLevelType w:val="multilevel"/>
    <w:tmpl w:val="6A0A7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8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5AB775B2"/>
    <w:multiLevelType w:val="hybridMultilevel"/>
    <w:tmpl w:val="E0EC43FC"/>
    <w:lvl w:ilvl="0" w:tplc="46A6DAE2">
      <w:start w:val="1"/>
      <w:numFmt w:val="decimal"/>
      <w:lvlText w:val="3.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797950"/>
    <w:multiLevelType w:val="multilevel"/>
    <w:tmpl w:val="154A0E22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3"/>
      <w:numFmt w:val="decimal"/>
      <w:lvlText w:val="%1.%2"/>
      <w:lvlJc w:val="left"/>
      <w:pPr>
        <w:ind w:left="704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eastAsia="Times New Roman" w:hint="default"/>
      </w:rPr>
    </w:lvl>
  </w:abstractNum>
  <w:abstractNum w:abstractNumId="82" w15:restartNumberingAfterBreak="0">
    <w:nsid w:val="5C3933E1"/>
    <w:multiLevelType w:val="multilevel"/>
    <w:tmpl w:val="44C24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5E064B9B"/>
    <w:multiLevelType w:val="multilevel"/>
    <w:tmpl w:val="C36A50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FD64D91"/>
    <w:multiLevelType w:val="hybridMultilevel"/>
    <w:tmpl w:val="8DA21350"/>
    <w:lvl w:ilvl="0" w:tplc="79C28BDC">
      <w:start w:val="2"/>
      <w:numFmt w:val="decimal"/>
      <w:lvlText w:val="4.%1"/>
      <w:lvlJc w:val="left"/>
      <w:pPr>
        <w:tabs>
          <w:tab w:val="num" w:pos="510"/>
        </w:tabs>
        <w:ind w:left="170" w:hanging="170"/>
      </w:pPr>
      <w:rPr>
        <w:rFonts w:hint="default"/>
      </w:rPr>
    </w:lvl>
    <w:lvl w:ilvl="1" w:tplc="966E94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2B105F"/>
    <w:multiLevelType w:val="hybridMultilevel"/>
    <w:tmpl w:val="9364CF94"/>
    <w:lvl w:ilvl="0" w:tplc="405EB7A6">
      <w:start w:val="9"/>
      <w:numFmt w:val="bullet"/>
      <w:lvlText w:val=""/>
      <w:lvlJc w:val="left"/>
      <w:pPr>
        <w:tabs>
          <w:tab w:val="num" w:pos="-698"/>
        </w:tabs>
        <w:ind w:left="284" w:firstLine="0"/>
      </w:pPr>
      <w:rPr>
        <w:rFonts w:ascii="Symbol" w:hAnsi="Symbol" w:hint="default"/>
      </w:rPr>
    </w:lvl>
    <w:lvl w:ilvl="1" w:tplc="762C12CE">
      <w:start w:val="3"/>
      <w:numFmt w:val="decimal"/>
      <w:lvlText w:val="6.%2."/>
      <w:lvlJc w:val="left"/>
      <w:pPr>
        <w:tabs>
          <w:tab w:val="num" w:pos="1091"/>
        </w:tabs>
        <w:ind w:left="73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6" w15:restartNumberingAfterBreak="0">
    <w:nsid w:val="6085289A"/>
    <w:multiLevelType w:val="hybridMultilevel"/>
    <w:tmpl w:val="FBC0A95A"/>
    <w:lvl w:ilvl="0" w:tplc="A664BCAE">
      <w:start w:val="1"/>
      <w:numFmt w:val="decimal"/>
      <w:lvlText w:val="5.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 w:tplc="A664BCAE">
      <w:start w:val="1"/>
      <w:numFmt w:val="decimal"/>
      <w:lvlText w:val="5.%2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775712"/>
    <w:multiLevelType w:val="hybridMultilevel"/>
    <w:tmpl w:val="083E9C80"/>
    <w:lvl w:ilvl="0" w:tplc="99B67E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7E0130">
      <w:start w:val="5"/>
      <w:numFmt w:val="decimal"/>
      <w:lvlText w:val="7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61F20410">
      <w:start w:val="1"/>
      <w:numFmt w:val="decimal"/>
      <w:lvlText w:val="7.5.%3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1CE603C"/>
    <w:multiLevelType w:val="multilevel"/>
    <w:tmpl w:val="5A283B3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39C29A5"/>
    <w:multiLevelType w:val="hybridMultilevel"/>
    <w:tmpl w:val="3D1CA464"/>
    <w:lvl w:ilvl="0" w:tplc="E16A505C">
      <w:start w:val="12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194F1D"/>
    <w:multiLevelType w:val="hybridMultilevel"/>
    <w:tmpl w:val="7FB600D6"/>
    <w:lvl w:ilvl="0" w:tplc="A756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3A445B"/>
    <w:multiLevelType w:val="multilevel"/>
    <w:tmpl w:val="AE6015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2467DE"/>
    <w:multiLevelType w:val="multilevel"/>
    <w:tmpl w:val="033C55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3" w15:restartNumberingAfterBreak="0">
    <w:nsid w:val="65456767"/>
    <w:multiLevelType w:val="hybridMultilevel"/>
    <w:tmpl w:val="2D962F24"/>
    <w:lvl w:ilvl="0" w:tplc="95C4E7A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7F0EA9"/>
    <w:multiLevelType w:val="multilevel"/>
    <w:tmpl w:val="DDE4064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67F66CD"/>
    <w:multiLevelType w:val="multilevel"/>
    <w:tmpl w:val="4BC8943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6" w15:restartNumberingAfterBreak="0">
    <w:nsid w:val="670F6A79"/>
    <w:multiLevelType w:val="multilevel"/>
    <w:tmpl w:val="C8B455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7544A14"/>
    <w:multiLevelType w:val="multilevel"/>
    <w:tmpl w:val="8CD8E3CE"/>
    <w:lvl w:ilvl="0">
      <w:start w:val="9"/>
      <w:numFmt w:val="decimal"/>
      <w:lvlText w:val="4.%1"/>
      <w:lvlJc w:val="left"/>
      <w:pPr>
        <w:tabs>
          <w:tab w:val="num" w:pos="794"/>
        </w:tabs>
        <w:ind w:left="454" w:hanging="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8" w15:restartNumberingAfterBreak="0">
    <w:nsid w:val="68072ECB"/>
    <w:multiLevelType w:val="multilevel"/>
    <w:tmpl w:val="B0B6A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9" w15:restartNumberingAfterBreak="0">
    <w:nsid w:val="6C066527"/>
    <w:multiLevelType w:val="multilevel"/>
    <w:tmpl w:val="A81E3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E0B7C78"/>
    <w:multiLevelType w:val="hybridMultilevel"/>
    <w:tmpl w:val="F3CA4C4A"/>
    <w:lvl w:ilvl="0" w:tplc="849E2AD0">
      <w:start w:val="5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9E60AA"/>
    <w:multiLevelType w:val="multilevel"/>
    <w:tmpl w:val="C36A50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01400C6"/>
    <w:multiLevelType w:val="multilevel"/>
    <w:tmpl w:val="556EC0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5"/>
      <w:numFmt w:val="decimal"/>
      <w:lvlText w:val="%1.%2"/>
      <w:lvlJc w:val="left"/>
      <w:pPr>
        <w:ind w:left="98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  <w:b/>
      </w:rPr>
    </w:lvl>
  </w:abstractNum>
  <w:abstractNum w:abstractNumId="103" w15:restartNumberingAfterBreak="0">
    <w:nsid w:val="70BF0DED"/>
    <w:multiLevelType w:val="hybridMultilevel"/>
    <w:tmpl w:val="D5A0E938"/>
    <w:lvl w:ilvl="0" w:tplc="C3702CBC">
      <w:start w:val="1"/>
      <w:numFmt w:val="decimal"/>
      <w:lvlText w:val="2.3.%1.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4" w15:restartNumberingAfterBreak="0">
    <w:nsid w:val="72270928"/>
    <w:multiLevelType w:val="multilevel"/>
    <w:tmpl w:val="DB3E91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35318ED"/>
    <w:multiLevelType w:val="multilevel"/>
    <w:tmpl w:val="E9D40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6" w15:restartNumberingAfterBreak="0">
    <w:nsid w:val="7523235F"/>
    <w:multiLevelType w:val="multilevel"/>
    <w:tmpl w:val="DDE406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5AE64EC"/>
    <w:multiLevelType w:val="multilevel"/>
    <w:tmpl w:val="DDE4064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ED47EB"/>
    <w:multiLevelType w:val="singleLevel"/>
    <w:tmpl w:val="7A1C03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9" w15:restartNumberingAfterBreak="0">
    <w:nsid w:val="763C3AB9"/>
    <w:multiLevelType w:val="multilevel"/>
    <w:tmpl w:val="6C046BD6"/>
    <w:lvl w:ilvl="0">
      <w:start w:val="1"/>
      <w:numFmt w:val="decimal"/>
      <w:lvlText w:val="3.1.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7C21F40"/>
    <w:multiLevelType w:val="hybridMultilevel"/>
    <w:tmpl w:val="3E7C6E88"/>
    <w:lvl w:ilvl="0" w:tplc="FA423D9C">
      <w:start w:val="1"/>
      <w:numFmt w:val="decimal"/>
      <w:lvlText w:val="2.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9063C16"/>
    <w:multiLevelType w:val="hybridMultilevel"/>
    <w:tmpl w:val="55400606"/>
    <w:lvl w:ilvl="0" w:tplc="6F34B6C8">
      <w:start w:val="1"/>
      <w:numFmt w:val="decimal"/>
      <w:lvlText w:val="4.9.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AFA280D"/>
    <w:multiLevelType w:val="multilevel"/>
    <w:tmpl w:val="AFB658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eastAsia="Times New Roman" w:hint="default"/>
      </w:rPr>
    </w:lvl>
  </w:abstractNum>
  <w:abstractNum w:abstractNumId="113" w15:restartNumberingAfterBreak="0">
    <w:nsid w:val="7BC869C3"/>
    <w:multiLevelType w:val="hybridMultilevel"/>
    <w:tmpl w:val="5FB639DA"/>
    <w:lvl w:ilvl="0" w:tplc="BDE48A6C">
      <w:start w:val="1"/>
      <w:numFmt w:val="decimal"/>
      <w:lvlText w:val="6.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C7B5041"/>
    <w:multiLevelType w:val="multilevel"/>
    <w:tmpl w:val="45DEEA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6"/>
  </w:num>
  <w:num w:numId="3">
    <w:abstractNumId w:val="43"/>
  </w:num>
  <w:num w:numId="4">
    <w:abstractNumId w:val="45"/>
  </w:num>
  <w:num w:numId="5">
    <w:abstractNumId w:val="22"/>
  </w:num>
  <w:num w:numId="6">
    <w:abstractNumId w:val="15"/>
  </w:num>
  <w:num w:numId="7">
    <w:abstractNumId w:val="41"/>
  </w:num>
  <w:num w:numId="8">
    <w:abstractNumId w:val="93"/>
  </w:num>
  <w:num w:numId="9">
    <w:abstractNumId w:val="12"/>
  </w:num>
  <w:num w:numId="10">
    <w:abstractNumId w:val="51"/>
  </w:num>
  <w:num w:numId="11">
    <w:abstractNumId w:val="75"/>
  </w:num>
  <w:num w:numId="12">
    <w:abstractNumId w:val="25"/>
  </w:num>
  <w:num w:numId="13">
    <w:abstractNumId w:val="63"/>
  </w:num>
  <w:num w:numId="14">
    <w:abstractNumId w:val="85"/>
  </w:num>
  <w:num w:numId="15">
    <w:abstractNumId w:val="57"/>
  </w:num>
  <w:num w:numId="16">
    <w:abstractNumId w:val="72"/>
  </w:num>
  <w:num w:numId="17">
    <w:abstractNumId w:val="14"/>
  </w:num>
  <w:num w:numId="18">
    <w:abstractNumId w:val="66"/>
  </w:num>
  <w:num w:numId="19">
    <w:abstractNumId w:val="37"/>
  </w:num>
  <w:num w:numId="20">
    <w:abstractNumId w:val="5"/>
  </w:num>
  <w:num w:numId="21">
    <w:abstractNumId w:val="105"/>
  </w:num>
  <w:num w:numId="22">
    <w:abstractNumId w:val="20"/>
  </w:num>
  <w:num w:numId="23">
    <w:abstractNumId w:val="49"/>
  </w:num>
  <w:num w:numId="24">
    <w:abstractNumId w:val="29"/>
  </w:num>
  <w:num w:numId="25">
    <w:abstractNumId w:val="99"/>
  </w:num>
  <w:num w:numId="26">
    <w:abstractNumId w:val="28"/>
  </w:num>
  <w:num w:numId="27">
    <w:abstractNumId w:val="65"/>
  </w:num>
  <w:num w:numId="28">
    <w:abstractNumId w:val="104"/>
  </w:num>
  <w:num w:numId="29">
    <w:abstractNumId w:val="61"/>
  </w:num>
  <w:num w:numId="30">
    <w:abstractNumId w:val="87"/>
  </w:num>
  <w:num w:numId="31">
    <w:abstractNumId w:val="47"/>
  </w:num>
  <w:num w:numId="32">
    <w:abstractNumId w:val="31"/>
  </w:num>
  <w:num w:numId="33">
    <w:abstractNumId w:val="78"/>
  </w:num>
  <w:num w:numId="34">
    <w:abstractNumId w:val="114"/>
  </w:num>
  <w:num w:numId="35">
    <w:abstractNumId w:val="44"/>
  </w:num>
  <w:num w:numId="36">
    <w:abstractNumId w:val="9"/>
  </w:num>
  <w:num w:numId="37">
    <w:abstractNumId w:val="2"/>
  </w:num>
  <w:num w:numId="38">
    <w:abstractNumId w:val="91"/>
  </w:num>
  <w:num w:numId="39">
    <w:abstractNumId w:val="88"/>
  </w:num>
  <w:num w:numId="40">
    <w:abstractNumId w:val="107"/>
  </w:num>
  <w:num w:numId="41">
    <w:abstractNumId w:val="6"/>
  </w:num>
  <w:num w:numId="42">
    <w:abstractNumId w:val="106"/>
  </w:num>
  <w:num w:numId="43">
    <w:abstractNumId w:val="94"/>
  </w:num>
  <w:num w:numId="44">
    <w:abstractNumId w:val="74"/>
  </w:num>
  <w:num w:numId="45">
    <w:abstractNumId w:val="21"/>
  </w:num>
  <w:num w:numId="46">
    <w:abstractNumId w:val="13"/>
  </w:num>
  <w:num w:numId="47">
    <w:abstractNumId w:val="101"/>
  </w:num>
  <w:num w:numId="48">
    <w:abstractNumId w:val="59"/>
  </w:num>
  <w:num w:numId="49">
    <w:abstractNumId w:val="95"/>
  </w:num>
  <w:num w:numId="50">
    <w:abstractNumId w:val="109"/>
  </w:num>
  <w:num w:numId="51">
    <w:abstractNumId w:val="36"/>
  </w:num>
  <w:num w:numId="52">
    <w:abstractNumId w:val="90"/>
  </w:num>
  <w:num w:numId="53">
    <w:abstractNumId w:val="76"/>
  </w:num>
  <w:num w:numId="54">
    <w:abstractNumId w:val="89"/>
  </w:num>
  <w:num w:numId="55">
    <w:abstractNumId w:val="60"/>
  </w:num>
  <w:num w:numId="56">
    <w:abstractNumId w:val="39"/>
  </w:num>
  <w:num w:numId="57">
    <w:abstractNumId w:val="80"/>
  </w:num>
  <w:num w:numId="58">
    <w:abstractNumId w:val="53"/>
  </w:num>
  <w:num w:numId="59">
    <w:abstractNumId w:val="32"/>
  </w:num>
  <w:num w:numId="60">
    <w:abstractNumId w:val="113"/>
  </w:num>
  <w:num w:numId="61">
    <w:abstractNumId w:val="17"/>
  </w:num>
  <w:num w:numId="62">
    <w:abstractNumId w:val="68"/>
  </w:num>
  <w:num w:numId="63">
    <w:abstractNumId w:val="7"/>
  </w:num>
  <w:num w:numId="64">
    <w:abstractNumId w:val="54"/>
  </w:num>
  <w:num w:numId="65">
    <w:abstractNumId w:val="83"/>
  </w:num>
  <w:num w:numId="66">
    <w:abstractNumId w:val="103"/>
  </w:num>
  <w:num w:numId="67">
    <w:abstractNumId w:val="97"/>
  </w:num>
  <w:num w:numId="68">
    <w:abstractNumId w:val="108"/>
  </w:num>
  <w:num w:numId="69">
    <w:abstractNumId w:val="3"/>
  </w:num>
  <w:num w:numId="70">
    <w:abstractNumId w:val="111"/>
  </w:num>
  <w:num w:numId="71">
    <w:abstractNumId w:val="10"/>
  </w:num>
  <w:num w:numId="72">
    <w:abstractNumId w:val="42"/>
  </w:num>
  <w:num w:numId="73">
    <w:abstractNumId w:val="86"/>
  </w:num>
  <w:num w:numId="74">
    <w:abstractNumId w:val="35"/>
  </w:num>
  <w:num w:numId="75">
    <w:abstractNumId w:val="18"/>
  </w:num>
  <w:num w:numId="76">
    <w:abstractNumId w:val="110"/>
  </w:num>
  <w:num w:numId="77">
    <w:abstractNumId w:val="48"/>
  </w:num>
  <w:num w:numId="78">
    <w:abstractNumId w:val="112"/>
  </w:num>
  <w:num w:numId="79">
    <w:abstractNumId w:val="16"/>
  </w:num>
  <w:num w:numId="80">
    <w:abstractNumId w:val="81"/>
  </w:num>
  <w:num w:numId="81">
    <w:abstractNumId w:val="34"/>
  </w:num>
  <w:num w:numId="82">
    <w:abstractNumId w:val="50"/>
  </w:num>
  <w:num w:numId="83">
    <w:abstractNumId w:val="30"/>
  </w:num>
  <w:num w:numId="84">
    <w:abstractNumId w:val="98"/>
  </w:num>
  <w:num w:numId="85">
    <w:abstractNumId w:val="73"/>
  </w:num>
  <w:num w:numId="86">
    <w:abstractNumId w:val="96"/>
  </w:num>
  <w:num w:numId="87">
    <w:abstractNumId w:val="58"/>
  </w:num>
  <w:num w:numId="88">
    <w:abstractNumId w:val="55"/>
  </w:num>
  <w:num w:numId="89">
    <w:abstractNumId w:val="102"/>
  </w:num>
  <w:num w:numId="90">
    <w:abstractNumId w:val="46"/>
  </w:num>
  <w:num w:numId="91">
    <w:abstractNumId w:val="71"/>
  </w:num>
  <w:num w:numId="92">
    <w:abstractNumId w:val="27"/>
  </w:num>
  <w:num w:numId="93">
    <w:abstractNumId w:val="1"/>
  </w:num>
  <w:num w:numId="94">
    <w:abstractNumId w:val="67"/>
  </w:num>
  <w:num w:numId="95">
    <w:abstractNumId w:val="52"/>
  </w:num>
  <w:num w:numId="96">
    <w:abstractNumId w:val="92"/>
  </w:num>
  <w:num w:numId="97">
    <w:abstractNumId w:val="24"/>
  </w:num>
  <w:num w:numId="98">
    <w:abstractNumId w:val="4"/>
  </w:num>
  <w:num w:numId="99">
    <w:abstractNumId w:val="84"/>
  </w:num>
  <w:num w:numId="100">
    <w:abstractNumId w:val="8"/>
  </w:num>
  <w:num w:numId="101">
    <w:abstractNumId w:val="23"/>
  </w:num>
  <w:num w:numId="102">
    <w:abstractNumId w:val="62"/>
  </w:num>
  <w:num w:numId="103">
    <w:abstractNumId w:val="19"/>
  </w:num>
  <w:num w:numId="104">
    <w:abstractNumId w:val="40"/>
  </w:num>
  <w:num w:numId="105">
    <w:abstractNumId w:val="38"/>
  </w:num>
  <w:num w:numId="106">
    <w:abstractNumId w:val="11"/>
  </w:num>
  <w:num w:numId="107">
    <w:abstractNumId w:val="77"/>
  </w:num>
  <w:num w:numId="108">
    <w:abstractNumId w:val="0"/>
  </w:num>
  <w:num w:numId="109">
    <w:abstractNumId w:val="79"/>
  </w:num>
  <w:num w:numId="110">
    <w:abstractNumId w:val="56"/>
  </w:num>
  <w:num w:numId="111">
    <w:abstractNumId w:val="100"/>
  </w:num>
  <w:num w:numId="112">
    <w:abstractNumId w:val="64"/>
  </w:num>
  <w:num w:numId="113">
    <w:abstractNumId w:val="82"/>
  </w:num>
  <w:num w:numId="114">
    <w:abstractNumId w:val="70"/>
  </w:num>
  <w:num w:numId="115">
    <w:abstractNumId w:val="6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cumentProtection w:edit="readOnly" w:formatting="1" w:enforcement="1" w:cryptProviderType="rsaAES" w:cryptAlgorithmClass="hash" w:cryptAlgorithmType="typeAny" w:cryptAlgorithmSid="14" w:cryptSpinCount="100000" w:hash="IfMOizo/PORTcIJjCTlf3BGX9/OGHkQgJpqY7kS7gpGv2GU75ivJTp3/Gdm9v7CNc6d+VaWibKnoeQZ4XC20gw==" w:salt="fK8PR5yqNKAP+fxtYd2e5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2E"/>
    <w:rsid w:val="00000E8B"/>
    <w:rsid w:val="0000441B"/>
    <w:rsid w:val="000121B6"/>
    <w:rsid w:val="00016E8A"/>
    <w:rsid w:val="00020B3A"/>
    <w:rsid w:val="00022038"/>
    <w:rsid w:val="00023647"/>
    <w:rsid w:val="00025677"/>
    <w:rsid w:val="00025D6A"/>
    <w:rsid w:val="00025F52"/>
    <w:rsid w:val="00027E79"/>
    <w:rsid w:val="00031AE3"/>
    <w:rsid w:val="00031DC9"/>
    <w:rsid w:val="0003610F"/>
    <w:rsid w:val="00042801"/>
    <w:rsid w:val="00045EE1"/>
    <w:rsid w:val="0004674C"/>
    <w:rsid w:val="00057FEE"/>
    <w:rsid w:val="00060D6E"/>
    <w:rsid w:val="00067380"/>
    <w:rsid w:val="0007353C"/>
    <w:rsid w:val="00090E2A"/>
    <w:rsid w:val="00092999"/>
    <w:rsid w:val="000A04B0"/>
    <w:rsid w:val="000A1E2D"/>
    <w:rsid w:val="000A7C3C"/>
    <w:rsid w:val="000B65C7"/>
    <w:rsid w:val="000C065A"/>
    <w:rsid w:val="000C0AD0"/>
    <w:rsid w:val="000D4E9F"/>
    <w:rsid w:val="000E125F"/>
    <w:rsid w:val="000E28E8"/>
    <w:rsid w:val="000E4336"/>
    <w:rsid w:val="001106C1"/>
    <w:rsid w:val="00113511"/>
    <w:rsid w:val="00114C2A"/>
    <w:rsid w:val="00124B58"/>
    <w:rsid w:val="00131899"/>
    <w:rsid w:val="00134C61"/>
    <w:rsid w:val="001411DC"/>
    <w:rsid w:val="0014482C"/>
    <w:rsid w:val="00147067"/>
    <w:rsid w:val="00150018"/>
    <w:rsid w:val="00151DEE"/>
    <w:rsid w:val="00155475"/>
    <w:rsid w:val="00163168"/>
    <w:rsid w:val="00163330"/>
    <w:rsid w:val="00163442"/>
    <w:rsid w:val="0016690E"/>
    <w:rsid w:val="00166BC6"/>
    <w:rsid w:val="00190B5F"/>
    <w:rsid w:val="001943C3"/>
    <w:rsid w:val="001A36A2"/>
    <w:rsid w:val="001A6F04"/>
    <w:rsid w:val="001A6F3A"/>
    <w:rsid w:val="001B05D8"/>
    <w:rsid w:val="001B6797"/>
    <w:rsid w:val="001B731D"/>
    <w:rsid w:val="001B78B5"/>
    <w:rsid w:val="001C3067"/>
    <w:rsid w:val="001C4371"/>
    <w:rsid w:val="001C7480"/>
    <w:rsid w:val="001D7A6C"/>
    <w:rsid w:val="001E1E4B"/>
    <w:rsid w:val="001E4312"/>
    <w:rsid w:val="001E518D"/>
    <w:rsid w:val="001F5AAD"/>
    <w:rsid w:val="001F6E2E"/>
    <w:rsid w:val="002037DA"/>
    <w:rsid w:val="002056A4"/>
    <w:rsid w:val="002104BD"/>
    <w:rsid w:val="00211315"/>
    <w:rsid w:val="00212126"/>
    <w:rsid w:val="00215D54"/>
    <w:rsid w:val="002209A0"/>
    <w:rsid w:val="00221C9E"/>
    <w:rsid w:val="002268DF"/>
    <w:rsid w:val="002273F1"/>
    <w:rsid w:val="00230BC0"/>
    <w:rsid w:val="00235E19"/>
    <w:rsid w:val="00240466"/>
    <w:rsid w:val="00245471"/>
    <w:rsid w:val="002527C3"/>
    <w:rsid w:val="00252869"/>
    <w:rsid w:val="00253911"/>
    <w:rsid w:val="00256376"/>
    <w:rsid w:val="00261A6D"/>
    <w:rsid w:val="00262390"/>
    <w:rsid w:val="00263097"/>
    <w:rsid w:val="002716F4"/>
    <w:rsid w:val="00273EE6"/>
    <w:rsid w:val="00274D5F"/>
    <w:rsid w:val="00291028"/>
    <w:rsid w:val="002A4F70"/>
    <w:rsid w:val="002A5F61"/>
    <w:rsid w:val="002A7688"/>
    <w:rsid w:val="002B069A"/>
    <w:rsid w:val="002B4360"/>
    <w:rsid w:val="002B6D68"/>
    <w:rsid w:val="002C0B63"/>
    <w:rsid w:val="002C35FC"/>
    <w:rsid w:val="002D337E"/>
    <w:rsid w:val="002D4ED7"/>
    <w:rsid w:val="002E1994"/>
    <w:rsid w:val="002E465E"/>
    <w:rsid w:val="002F62B8"/>
    <w:rsid w:val="002F7D23"/>
    <w:rsid w:val="003024D4"/>
    <w:rsid w:val="00306705"/>
    <w:rsid w:val="00314B12"/>
    <w:rsid w:val="003206C0"/>
    <w:rsid w:val="00324E51"/>
    <w:rsid w:val="003253C7"/>
    <w:rsid w:val="0033794F"/>
    <w:rsid w:val="003467F2"/>
    <w:rsid w:val="00354DB6"/>
    <w:rsid w:val="003565C5"/>
    <w:rsid w:val="003617CA"/>
    <w:rsid w:val="00362020"/>
    <w:rsid w:val="00363BD4"/>
    <w:rsid w:val="00370A45"/>
    <w:rsid w:val="003809EA"/>
    <w:rsid w:val="00382FB3"/>
    <w:rsid w:val="00383D5E"/>
    <w:rsid w:val="00387A56"/>
    <w:rsid w:val="003907B1"/>
    <w:rsid w:val="0039119C"/>
    <w:rsid w:val="003924ED"/>
    <w:rsid w:val="00393204"/>
    <w:rsid w:val="00393FC5"/>
    <w:rsid w:val="003A1F4C"/>
    <w:rsid w:val="003B0019"/>
    <w:rsid w:val="003B142A"/>
    <w:rsid w:val="003B563B"/>
    <w:rsid w:val="003B6ED1"/>
    <w:rsid w:val="003B707C"/>
    <w:rsid w:val="003B7B0C"/>
    <w:rsid w:val="003C0A67"/>
    <w:rsid w:val="003C3E5E"/>
    <w:rsid w:val="003C417D"/>
    <w:rsid w:val="003C7570"/>
    <w:rsid w:val="003D17BE"/>
    <w:rsid w:val="003D41EF"/>
    <w:rsid w:val="003E182A"/>
    <w:rsid w:val="003E2102"/>
    <w:rsid w:val="003F025E"/>
    <w:rsid w:val="003F2C12"/>
    <w:rsid w:val="004115E5"/>
    <w:rsid w:val="00412F54"/>
    <w:rsid w:val="00412F68"/>
    <w:rsid w:val="004145EF"/>
    <w:rsid w:val="004165F8"/>
    <w:rsid w:val="0042765E"/>
    <w:rsid w:val="0043239A"/>
    <w:rsid w:val="00437945"/>
    <w:rsid w:val="00442D90"/>
    <w:rsid w:val="00444E54"/>
    <w:rsid w:val="00445865"/>
    <w:rsid w:val="004458B4"/>
    <w:rsid w:val="0044632C"/>
    <w:rsid w:val="00447467"/>
    <w:rsid w:val="004554AB"/>
    <w:rsid w:val="00456368"/>
    <w:rsid w:val="00461025"/>
    <w:rsid w:val="00461A10"/>
    <w:rsid w:val="00462CBA"/>
    <w:rsid w:val="00471182"/>
    <w:rsid w:val="00471D72"/>
    <w:rsid w:val="004814AD"/>
    <w:rsid w:val="00487168"/>
    <w:rsid w:val="00487BEA"/>
    <w:rsid w:val="0049037D"/>
    <w:rsid w:val="004A3728"/>
    <w:rsid w:val="004A7D80"/>
    <w:rsid w:val="004B3B17"/>
    <w:rsid w:val="004B6332"/>
    <w:rsid w:val="004C1180"/>
    <w:rsid w:val="004D44C7"/>
    <w:rsid w:val="004E48F2"/>
    <w:rsid w:val="004E7F9C"/>
    <w:rsid w:val="004F03BB"/>
    <w:rsid w:val="004F1E4C"/>
    <w:rsid w:val="00505C1B"/>
    <w:rsid w:val="0051106E"/>
    <w:rsid w:val="00511627"/>
    <w:rsid w:val="005119A8"/>
    <w:rsid w:val="00514F5F"/>
    <w:rsid w:val="00521051"/>
    <w:rsid w:val="005251D0"/>
    <w:rsid w:val="005407DD"/>
    <w:rsid w:val="00540AD2"/>
    <w:rsid w:val="00550A64"/>
    <w:rsid w:val="00552E3A"/>
    <w:rsid w:val="00555AAF"/>
    <w:rsid w:val="00556B46"/>
    <w:rsid w:val="005601FC"/>
    <w:rsid w:val="00560629"/>
    <w:rsid w:val="00570047"/>
    <w:rsid w:val="00571FF6"/>
    <w:rsid w:val="005801EE"/>
    <w:rsid w:val="00590EDD"/>
    <w:rsid w:val="005952E5"/>
    <w:rsid w:val="005A2C60"/>
    <w:rsid w:val="005A38C6"/>
    <w:rsid w:val="005A78A8"/>
    <w:rsid w:val="005B7061"/>
    <w:rsid w:val="005C600E"/>
    <w:rsid w:val="005C63FD"/>
    <w:rsid w:val="005D49A1"/>
    <w:rsid w:val="005D5F46"/>
    <w:rsid w:val="005E1689"/>
    <w:rsid w:val="005E2C7C"/>
    <w:rsid w:val="005F1676"/>
    <w:rsid w:val="005F3AA8"/>
    <w:rsid w:val="005F4045"/>
    <w:rsid w:val="00602D7D"/>
    <w:rsid w:val="00610660"/>
    <w:rsid w:val="006156C1"/>
    <w:rsid w:val="006204EC"/>
    <w:rsid w:val="0062233B"/>
    <w:rsid w:val="00622F7C"/>
    <w:rsid w:val="00624B06"/>
    <w:rsid w:val="0062652C"/>
    <w:rsid w:val="0063439C"/>
    <w:rsid w:val="00637978"/>
    <w:rsid w:val="00645180"/>
    <w:rsid w:val="006458FB"/>
    <w:rsid w:val="006469AC"/>
    <w:rsid w:val="00647A80"/>
    <w:rsid w:val="00654F9D"/>
    <w:rsid w:val="0065507A"/>
    <w:rsid w:val="00655090"/>
    <w:rsid w:val="00655E0C"/>
    <w:rsid w:val="006579AC"/>
    <w:rsid w:val="00660065"/>
    <w:rsid w:val="0066108F"/>
    <w:rsid w:val="00662EAC"/>
    <w:rsid w:val="00663D51"/>
    <w:rsid w:val="0066619E"/>
    <w:rsid w:val="006662C1"/>
    <w:rsid w:val="00666785"/>
    <w:rsid w:val="0067067D"/>
    <w:rsid w:val="00680F56"/>
    <w:rsid w:val="0068111B"/>
    <w:rsid w:val="00691F0F"/>
    <w:rsid w:val="006958FA"/>
    <w:rsid w:val="00696D65"/>
    <w:rsid w:val="006A13D2"/>
    <w:rsid w:val="006A4AC2"/>
    <w:rsid w:val="006B644A"/>
    <w:rsid w:val="006C7448"/>
    <w:rsid w:val="006D7F53"/>
    <w:rsid w:val="006E7AA3"/>
    <w:rsid w:val="006F4432"/>
    <w:rsid w:val="006F5F12"/>
    <w:rsid w:val="006F6C5D"/>
    <w:rsid w:val="006F7D23"/>
    <w:rsid w:val="007006B0"/>
    <w:rsid w:val="00706DA7"/>
    <w:rsid w:val="00707772"/>
    <w:rsid w:val="007143BC"/>
    <w:rsid w:val="00717F31"/>
    <w:rsid w:val="00725B22"/>
    <w:rsid w:val="00731C6A"/>
    <w:rsid w:val="00733388"/>
    <w:rsid w:val="00736CF7"/>
    <w:rsid w:val="00753F64"/>
    <w:rsid w:val="00757988"/>
    <w:rsid w:val="00760611"/>
    <w:rsid w:val="00765267"/>
    <w:rsid w:val="00781C4D"/>
    <w:rsid w:val="00783571"/>
    <w:rsid w:val="007844E3"/>
    <w:rsid w:val="00797980"/>
    <w:rsid w:val="007B1A84"/>
    <w:rsid w:val="007C18AE"/>
    <w:rsid w:val="007D4925"/>
    <w:rsid w:val="007D580E"/>
    <w:rsid w:val="007E570C"/>
    <w:rsid w:val="007F6041"/>
    <w:rsid w:val="007F604B"/>
    <w:rsid w:val="008004F5"/>
    <w:rsid w:val="00807029"/>
    <w:rsid w:val="00807735"/>
    <w:rsid w:val="00810829"/>
    <w:rsid w:val="0081202E"/>
    <w:rsid w:val="00816D80"/>
    <w:rsid w:val="008261BA"/>
    <w:rsid w:val="00827CBB"/>
    <w:rsid w:val="00832045"/>
    <w:rsid w:val="00833114"/>
    <w:rsid w:val="008354C3"/>
    <w:rsid w:val="00836A0E"/>
    <w:rsid w:val="0084012B"/>
    <w:rsid w:val="00847D3D"/>
    <w:rsid w:val="008514CD"/>
    <w:rsid w:val="0085337D"/>
    <w:rsid w:val="00866D61"/>
    <w:rsid w:val="008765DD"/>
    <w:rsid w:val="008859DF"/>
    <w:rsid w:val="00885D2C"/>
    <w:rsid w:val="008A060D"/>
    <w:rsid w:val="008A30C4"/>
    <w:rsid w:val="008A3918"/>
    <w:rsid w:val="008A4F7F"/>
    <w:rsid w:val="008B72FD"/>
    <w:rsid w:val="008B7FD0"/>
    <w:rsid w:val="008C11F3"/>
    <w:rsid w:val="008C3783"/>
    <w:rsid w:val="008E3BF5"/>
    <w:rsid w:val="008F00D8"/>
    <w:rsid w:val="008F4A4E"/>
    <w:rsid w:val="008F7BA6"/>
    <w:rsid w:val="00903000"/>
    <w:rsid w:val="009034EE"/>
    <w:rsid w:val="00906002"/>
    <w:rsid w:val="00906454"/>
    <w:rsid w:val="009071D4"/>
    <w:rsid w:val="00913719"/>
    <w:rsid w:val="0091438A"/>
    <w:rsid w:val="009143F2"/>
    <w:rsid w:val="00915FF1"/>
    <w:rsid w:val="00916E56"/>
    <w:rsid w:val="00917F10"/>
    <w:rsid w:val="00934511"/>
    <w:rsid w:val="00936E6B"/>
    <w:rsid w:val="00943AD4"/>
    <w:rsid w:val="009450E0"/>
    <w:rsid w:val="009652DC"/>
    <w:rsid w:val="00965442"/>
    <w:rsid w:val="0097288A"/>
    <w:rsid w:val="0098074E"/>
    <w:rsid w:val="009832EA"/>
    <w:rsid w:val="009B19AC"/>
    <w:rsid w:val="009B1BB3"/>
    <w:rsid w:val="009C110D"/>
    <w:rsid w:val="009C56E0"/>
    <w:rsid w:val="009D1F6B"/>
    <w:rsid w:val="009D5DD2"/>
    <w:rsid w:val="009E2562"/>
    <w:rsid w:val="009E28F4"/>
    <w:rsid w:val="009E6015"/>
    <w:rsid w:val="009E65F4"/>
    <w:rsid w:val="009F0BDF"/>
    <w:rsid w:val="009F60CD"/>
    <w:rsid w:val="009F6DFE"/>
    <w:rsid w:val="009F75F0"/>
    <w:rsid w:val="009F7CC1"/>
    <w:rsid w:val="00A00E73"/>
    <w:rsid w:val="00A030C7"/>
    <w:rsid w:val="00A052A4"/>
    <w:rsid w:val="00A1332C"/>
    <w:rsid w:val="00A15B8B"/>
    <w:rsid w:val="00A24838"/>
    <w:rsid w:val="00A2679D"/>
    <w:rsid w:val="00A31733"/>
    <w:rsid w:val="00A4293A"/>
    <w:rsid w:val="00A520C0"/>
    <w:rsid w:val="00A54979"/>
    <w:rsid w:val="00A560CA"/>
    <w:rsid w:val="00A64C8C"/>
    <w:rsid w:val="00A737A4"/>
    <w:rsid w:val="00A73CCC"/>
    <w:rsid w:val="00A800BE"/>
    <w:rsid w:val="00A828F7"/>
    <w:rsid w:val="00AB141C"/>
    <w:rsid w:val="00AB5BCF"/>
    <w:rsid w:val="00AC2A18"/>
    <w:rsid w:val="00AC73E5"/>
    <w:rsid w:val="00AD11D0"/>
    <w:rsid w:val="00AE54F6"/>
    <w:rsid w:val="00AE63AA"/>
    <w:rsid w:val="00AE7ED5"/>
    <w:rsid w:val="00AF555B"/>
    <w:rsid w:val="00B019D6"/>
    <w:rsid w:val="00B0333D"/>
    <w:rsid w:val="00B04345"/>
    <w:rsid w:val="00B05117"/>
    <w:rsid w:val="00B258FE"/>
    <w:rsid w:val="00B37A52"/>
    <w:rsid w:val="00B40E73"/>
    <w:rsid w:val="00B4134B"/>
    <w:rsid w:val="00B4150A"/>
    <w:rsid w:val="00B515D6"/>
    <w:rsid w:val="00B5536E"/>
    <w:rsid w:val="00B55B4D"/>
    <w:rsid w:val="00B705E8"/>
    <w:rsid w:val="00B714B0"/>
    <w:rsid w:val="00B71794"/>
    <w:rsid w:val="00B767CF"/>
    <w:rsid w:val="00B874CF"/>
    <w:rsid w:val="00B9033C"/>
    <w:rsid w:val="00B93ACB"/>
    <w:rsid w:val="00B94E20"/>
    <w:rsid w:val="00BC3B5B"/>
    <w:rsid w:val="00BD1934"/>
    <w:rsid w:val="00BD1F56"/>
    <w:rsid w:val="00BD27AF"/>
    <w:rsid w:val="00BE4A72"/>
    <w:rsid w:val="00BE4B1C"/>
    <w:rsid w:val="00BF22B8"/>
    <w:rsid w:val="00BF63A6"/>
    <w:rsid w:val="00C04565"/>
    <w:rsid w:val="00C04A53"/>
    <w:rsid w:val="00C04E5E"/>
    <w:rsid w:val="00C11101"/>
    <w:rsid w:val="00C11A85"/>
    <w:rsid w:val="00C21DA5"/>
    <w:rsid w:val="00C31673"/>
    <w:rsid w:val="00C34747"/>
    <w:rsid w:val="00C44386"/>
    <w:rsid w:val="00C453FE"/>
    <w:rsid w:val="00C47B9E"/>
    <w:rsid w:val="00C5027F"/>
    <w:rsid w:val="00C503FB"/>
    <w:rsid w:val="00C52B58"/>
    <w:rsid w:val="00C61991"/>
    <w:rsid w:val="00C62C00"/>
    <w:rsid w:val="00C6414B"/>
    <w:rsid w:val="00C64685"/>
    <w:rsid w:val="00C64B6D"/>
    <w:rsid w:val="00C65F85"/>
    <w:rsid w:val="00C779D2"/>
    <w:rsid w:val="00C82E74"/>
    <w:rsid w:val="00C858F8"/>
    <w:rsid w:val="00C926FF"/>
    <w:rsid w:val="00C9295D"/>
    <w:rsid w:val="00C93CF8"/>
    <w:rsid w:val="00C95D15"/>
    <w:rsid w:val="00C95FB8"/>
    <w:rsid w:val="00CA4EAA"/>
    <w:rsid w:val="00CB371B"/>
    <w:rsid w:val="00CB5019"/>
    <w:rsid w:val="00CC38D6"/>
    <w:rsid w:val="00CD01F3"/>
    <w:rsid w:val="00CD2392"/>
    <w:rsid w:val="00CD4C7F"/>
    <w:rsid w:val="00CE33C2"/>
    <w:rsid w:val="00CE7AAD"/>
    <w:rsid w:val="00CF0E50"/>
    <w:rsid w:val="00CF25B2"/>
    <w:rsid w:val="00CF25DD"/>
    <w:rsid w:val="00D11D1A"/>
    <w:rsid w:val="00D1240E"/>
    <w:rsid w:val="00D12BEA"/>
    <w:rsid w:val="00D22571"/>
    <w:rsid w:val="00D30380"/>
    <w:rsid w:val="00D3243D"/>
    <w:rsid w:val="00D358EA"/>
    <w:rsid w:val="00D360A1"/>
    <w:rsid w:val="00D44DAF"/>
    <w:rsid w:val="00D45D52"/>
    <w:rsid w:val="00D500B6"/>
    <w:rsid w:val="00D50587"/>
    <w:rsid w:val="00D57058"/>
    <w:rsid w:val="00D625F4"/>
    <w:rsid w:val="00D64F7E"/>
    <w:rsid w:val="00D66823"/>
    <w:rsid w:val="00D67131"/>
    <w:rsid w:val="00D7458C"/>
    <w:rsid w:val="00D77A0B"/>
    <w:rsid w:val="00D861E7"/>
    <w:rsid w:val="00D872A4"/>
    <w:rsid w:val="00D96528"/>
    <w:rsid w:val="00D9690F"/>
    <w:rsid w:val="00D979D1"/>
    <w:rsid w:val="00DA061A"/>
    <w:rsid w:val="00DA2709"/>
    <w:rsid w:val="00DA490D"/>
    <w:rsid w:val="00DA6388"/>
    <w:rsid w:val="00DB2CFC"/>
    <w:rsid w:val="00DB44C3"/>
    <w:rsid w:val="00DB6556"/>
    <w:rsid w:val="00DC1A86"/>
    <w:rsid w:val="00DC3B25"/>
    <w:rsid w:val="00DD7C86"/>
    <w:rsid w:val="00DF56DC"/>
    <w:rsid w:val="00E01869"/>
    <w:rsid w:val="00E02661"/>
    <w:rsid w:val="00E045A5"/>
    <w:rsid w:val="00E07418"/>
    <w:rsid w:val="00E07C51"/>
    <w:rsid w:val="00E22678"/>
    <w:rsid w:val="00E2425C"/>
    <w:rsid w:val="00E24DA6"/>
    <w:rsid w:val="00E34AF4"/>
    <w:rsid w:val="00E56B82"/>
    <w:rsid w:val="00E82FDB"/>
    <w:rsid w:val="00E920DA"/>
    <w:rsid w:val="00E92A9B"/>
    <w:rsid w:val="00E93501"/>
    <w:rsid w:val="00EA1A03"/>
    <w:rsid w:val="00EA5BD2"/>
    <w:rsid w:val="00EC4A15"/>
    <w:rsid w:val="00ED681B"/>
    <w:rsid w:val="00EE50C1"/>
    <w:rsid w:val="00F01F4B"/>
    <w:rsid w:val="00F033A5"/>
    <w:rsid w:val="00F04E36"/>
    <w:rsid w:val="00F06BD3"/>
    <w:rsid w:val="00F10AFC"/>
    <w:rsid w:val="00F16B76"/>
    <w:rsid w:val="00F1724E"/>
    <w:rsid w:val="00F174AA"/>
    <w:rsid w:val="00F2336F"/>
    <w:rsid w:val="00F23F4F"/>
    <w:rsid w:val="00F30468"/>
    <w:rsid w:val="00F334B1"/>
    <w:rsid w:val="00F339D8"/>
    <w:rsid w:val="00F377F0"/>
    <w:rsid w:val="00F54544"/>
    <w:rsid w:val="00F56F9E"/>
    <w:rsid w:val="00F5729C"/>
    <w:rsid w:val="00F65A5E"/>
    <w:rsid w:val="00F65E94"/>
    <w:rsid w:val="00F72288"/>
    <w:rsid w:val="00F74035"/>
    <w:rsid w:val="00F77C81"/>
    <w:rsid w:val="00FA2B22"/>
    <w:rsid w:val="00FA4153"/>
    <w:rsid w:val="00FA6DD9"/>
    <w:rsid w:val="00FC1371"/>
    <w:rsid w:val="00FC3C38"/>
    <w:rsid w:val="00FC56C4"/>
    <w:rsid w:val="00FC57A6"/>
    <w:rsid w:val="00FC66D3"/>
    <w:rsid w:val="00FD49C3"/>
    <w:rsid w:val="00FE4FA8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6C36-4224-4E33-9473-6F4F4FE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F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F6E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1F6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ody Text Char Знак,Body Text Char"/>
    <w:basedOn w:val="a"/>
    <w:link w:val="a4"/>
    <w:rsid w:val="001F6E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ody Text Char Знак Знак1,Body Text Char Знак2"/>
    <w:basedOn w:val="a0"/>
    <w:link w:val="a3"/>
    <w:rsid w:val="001F6E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1F6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F6E2E"/>
    <w:pPr>
      <w:spacing w:after="0" w:line="240" w:lineRule="auto"/>
      <w:ind w:left="4111" w:hanging="518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6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1F6E2E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F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F6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F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F6E2E"/>
  </w:style>
  <w:style w:type="paragraph" w:styleId="a8">
    <w:name w:val="List Paragraph"/>
    <w:basedOn w:val="a"/>
    <w:uiPriority w:val="99"/>
    <w:qFormat/>
    <w:rsid w:val="001F6E2E"/>
    <w:pPr>
      <w:ind w:left="720"/>
      <w:contextualSpacing/>
    </w:pPr>
  </w:style>
  <w:style w:type="paragraph" w:customStyle="1" w:styleId="11">
    <w:name w:val="нормал1"/>
    <w:basedOn w:val="a"/>
    <w:rsid w:val="001F6E2E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BA6"/>
  </w:style>
  <w:style w:type="paragraph" w:styleId="ab">
    <w:name w:val="footer"/>
    <w:basedOn w:val="a"/>
    <w:link w:val="ac"/>
    <w:uiPriority w:val="99"/>
    <w:unhideWhenUsed/>
    <w:rsid w:val="008F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7BA6"/>
  </w:style>
  <w:style w:type="paragraph" w:styleId="ad">
    <w:name w:val="Balloon Text"/>
    <w:basedOn w:val="a"/>
    <w:link w:val="ae"/>
    <w:semiHidden/>
    <w:unhideWhenUsed/>
    <w:rsid w:val="00D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64F7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F0BD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F0B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F0B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0BDF"/>
    <w:rPr>
      <w:b/>
      <w:bCs/>
      <w:sz w:val="20"/>
      <w:szCs w:val="20"/>
    </w:rPr>
  </w:style>
  <w:style w:type="character" w:customStyle="1" w:styleId="af4">
    <w:name w:val="Цветовое выделение"/>
    <w:uiPriority w:val="99"/>
    <w:rsid w:val="00A828F7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A828F7"/>
    <w:rPr>
      <w:rFonts w:cs="Times New Roman"/>
      <w:b/>
      <w:color w:val="106BBE"/>
    </w:rPr>
  </w:style>
  <w:style w:type="paragraph" w:styleId="af6">
    <w:name w:val="Plain Text"/>
    <w:basedOn w:val="a"/>
    <w:link w:val="af7"/>
    <w:uiPriority w:val="99"/>
    <w:rsid w:val="004E4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4E48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034EE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styleId="31">
    <w:name w:val="Body Text Indent 3"/>
    <w:basedOn w:val="a"/>
    <w:link w:val="32"/>
    <w:unhideWhenUsed/>
    <w:rsid w:val="003809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09EA"/>
    <w:rPr>
      <w:sz w:val="16"/>
      <w:szCs w:val="16"/>
    </w:rPr>
  </w:style>
  <w:style w:type="character" w:styleId="af8">
    <w:name w:val="Emphasis"/>
    <w:qFormat/>
    <w:rsid w:val="00F174AA"/>
    <w:rPr>
      <w:i/>
      <w:iCs/>
    </w:rPr>
  </w:style>
  <w:style w:type="paragraph" w:customStyle="1" w:styleId="Default">
    <w:name w:val="Default"/>
    <w:rsid w:val="007F604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Знак1"/>
    <w:aliases w:val="Body Text Char Знак Знак,Body Text Char Знак1"/>
    <w:rsid w:val="00F72288"/>
    <w:rPr>
      <w:rFonts w:ascii="Times New Roman" w:hAnsi="Times New Roman"/>
    </w:rPr>
  </w:style>
  <w:style w:type="paragraph" w:customStyle="1" w:styleId="BodyText21">
    <w:name w:val="Body Text 21"/>
    <w:basedOn w:val="a"/>
    <w:rsid w:val="00F7228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F72288"/>
    <w:pPr>
      <w:autoSpaceDE w:val="0"/>
      <w:autoSpaceDN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9">
    <w:name w:val="нормал"/>
    <w:basedOn w:val="Normal1"/>
    <w:rsid w:val="00F72288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fa">
    <w:name w:val="Block Text"/>
    <w:basedOn w:val="a"/>
    <w:rsid w:val="00F72288"/>
    <w:pPr>
      <w:autoSpaceDE w:val="0"/>
      <w:autoSpaceDN w:val="0"/>
      <w:spacing w:after="0" w:line="240" w:lineRule="auto"/>
      <w:ind w:left="426" w:right="-569" w:hanging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2pt0">
    <w:name w:val="Стиль Основной текст с отступом 3 + 12 pt по ширине Слева:  0 см"/>
    <w:basedOn w:val="31"/>
    <w:rsid w:val="00F72288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Стиль Основной текст + Первая строка:  1 см"/>
    <w:basedOn w:val="a3"/>
    <w:link w:val="14"/>
    <w:rsid w:val="00F72288"/>
    <w:pPr>
      <w:spacing w:line="288" w:lineRule="auto"/>
      <w:ind w:firstLine="567"/>
      <w:jc w:val="both"/>
    </w:pPr>
    <w:rPr>
      <w:rFonts w:ascii="Arial" w:hAnsi="Arial"/>
      <w:szCs w:val="22"/>
    </w:rPr>
  </w:style>
  <w:style w:type="character" w:customStyle="1" w:styleId="14">
    <w:name w:val="Стиль Основной текст + Первая строка:  1 см Знак"/>
    <w:link w:val="13"/>
    <w:rsid w:val="00F72288"/>
    <w:rPr>
      <w:rFonts w:ascii="Arial" w:eastAsia="Times New Roman" w:hAnsi="Arial" w:cs="Times New Roman"/>
      <w:sz w:val="24"/>
    </w:rPr>
  </w:style>
  <w:style w:type="paragraph" w:customStyle="1" w:styleId="ConsNormal">
    <w:name w:val="ConsNormal"/>
    <w:rsid w:val="00F722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Document Map"/>
    <w:basedOn w:val="a"/>
    <w:link w:val="afc"/>
    <w:semiHidden/>
    <w:rsid w:val="00F72288"/>
    <w:pPr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F72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Revision"/>
    <w:hidden/>
    <w:uiPriority w:val="99"/>
    <w:semiHidden/>
    <w:rsid w:val="00F7228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5919-41BE-4F19-8E29-F939B115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2550</Words>
  <Characters>14540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</dc:creator>
  <cp:lastModifiedBy>Ann</cp:lastModifiedBy>
  <cp:revision>16</cp:revision>
  <cp:lastPrinted>2019-05-07T07:16:00Z</cp:lastPrinted>
  <dcterms:created xsi:type="dcterms:W3CDTF">2019-02-07T02:41:00Z</dcterms:created>
  <dcterms:modified xsi:type="dcterms:W3CDTF">2020-11-20T05:43:00Z</dcterms:modified>
</cp:coreProperties>
</file>